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F030" w14:textId="77777777" w:rsidR="00075757" w:rsidRPr="00075757" w:rsidRDefault="00075757" w:rsidP="00075757">
      <w:pPr>
        <w:spacing w:after="0" w:line="240" w:lineRule="auto"/>
        <w:ind w:left="709" w:hanging="709"/>
        <w:jc w:val="right"/>
        <w:rPr>
          <w:rFonts w:ascii="Arial" w:eastAsia="Calibri" w:hAnsi="Arial" w:cs="Arial"/>
        </w:rPr>
      </w:pPr>
    </w:p>
    <w:p w14:paraId="7A22DF9B" w14:textId="77777777" w:rsidR="00353E19" w:rsidRPr="00353E19" w:rsidRDefault="00353E19" w:rsidP="00353E19">
      <w:pPr>
        <w:spacing w:after="0" w:line="240" w:lineRule="auto"/>
        <w:ind w:left="709" w:hanging="709"/>
        <w:jc w:val="right"/>
        <w:rPr>
          <w:rFonts w:ascii="Arial" w:eastAsia="Calibri" w:hAnsi="Arial" w:cs="Arial"/>
        </w:rPr>
      </w:pPr>
    </w:p>
    <w:p w14:paraId="2985DD71" w14:textId="77777777" w:rsidR="00075757" w:rsidRPr="00075757" w:rsidRDefault="00075757" w:rsidP="00075757">
      <w:pPr>
        <w:spacing w:after="0" w:line="276" w:lineRule="auto"/>
        <w:ind w:left="357" w:hanging="357"/>
        <w:rPr>
          <w:rFonts w:ascii="Overpass" w:eastAsia="Arial" w:hAnsi="Overpass" w:cs="Arial"/>
          <w:b/>
          <w:color w:val="000000"/>
          <w:sz w:val="28"/>
          <w:szCs w:val="28"/>
          <w:lang w:val="en-US"/>
        </w:rPr>
      </w:pPr>
      <w:r w:rsidRPr="00075757">
        <w:rPr>
          <w:rFonts w:ascii="Overpass" w:eastAsia="Arial" w:hAnsi="Overpass" w:cs="Arial"/>
          <w:b/>
          <w:color w:val="000000"/>
          <w:sz w:val="28"/>
          <w:szCs w:val="28"/>
          <w:lang w:val="en-US"/>
        </w:rPr>
        <w:t>Annex C:</w:t>
      </w:r>
      <w:r w:rsidRPr="00075757">
        <w:rPr>
          <w:rFonts w:ascii="Overpass" w:eastAsia="Arial" w:hAnsi="Overpass" w:cs="Arial"/>
          <w:b/>
          <w:color w:val="000000"/>
          <w:sz w:val="32"/>
          <w:szCs w:val="32"/>
          <w:lang w:val="en-US"/>
        </w:rPr>
        <w:t xml:space="preserve"> </w:t>
      </w:r>
      <w:r w:rsidRPr="00075757">
        <w:rPr>
          <w:rFonts w:ascii="Overpass" w:eastAsia="Arial" w:hAnsi="Overpass" w:cs="Arial"/>
          <w:b/>
          <w:color w:val="000000"/>
          <w:sz w:val="28"/>
          <w:szCs w:val="28"/>
          <w:lang w:val="en-US"/>
        </w:rPr>
        <w:t>Export Control and Trade Sanctions Enhanced Due</w:t>
      </w:r>
    </w:p>
    <w:p w14:paraId="0F8D060E" w14:textId="77777777" w:rsidR="00075757" w:rsidRPr="00075757" w:rsidRDefault="00075757" w:rsidP="00075757">
      <w:pPr>
        <w:spacing w:after="0" w:line="276" w:lineRule="auto"/>
        <w:ind w:left="357" w:hanging="357"/>
        <w:rPr>
          <w:rFonts w:ascii="Overpass" w:eastAsia="Arial" w:hAnsi="Overpass" w:cs="Arial"/>
          <w:b/>
          <w:color w:val="000000"/>
          <w:sz w:val="28"/>
          <w:szCs w:val="28"/>
          <w:lang w:val="en-US"/>
        </w:rPr>
      </w:pPr>
      <w:r w:rsidRPr="00075757">
        <w:rPr>
          <w:rFonts w:ascii="Overpass" w:eastAsia="Arial" w:hAnsi="Overpass" w:cs="Arial"/>
          <w:b/>
          <w:color w:val="000000"/>
          <w:sz w:val="28"/>
          <w:szCs w:val="28"/>
          <w:lang w:val="en-US"/>
        </w:rPr>
        <w:t>Diligence Template (Please read the Export Control Guidance first).</w:t>
      </w:r>
    </w:p>
    <w:tbl>
      <w:tblPr>
        <w:tblStyle w:val="TableGrid3"/>
        <w:tblW w:w="0" w:type="auto"/>
        <w:tblLook w:val="04A0" w:firstRow="1" w:lastRow="0" w:firstColumn="1" w:lastColumn="0" w:noHBand="0" w:noVBand="1"/>
      </w:tblPr>
      <w:tblGrid>
        <w:gridCol w:w="4479"/>
        <w:gridCol w:w="4419"/>
      </w:tblGrid>
      <w:tr w:rsidR="00075757" w:rsidRPr="00075757" w14:paraId="3FBB3504" w14:textId="77777777" w:rsidTr="0018481A">
        <w:tc>
          <w:tcPr>
            <w:tcW w:w="4479" w:type="dxa"/>
          </w:tcPr>
          <w:p w14:paraId="302DFDEF"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Name of Division or Directorate:</w:t>
            </w:r>
          </w:p>
        </w:tc>
        <w:tc>
          <w:tcPr>
            <w:tcW w:w="4419" w:type="dxa"/>
          </w:tcPr>
          <w:p w14:paraId="6F739229" w14:textId="77777777" w:rsidR="00075757" w:rsidRPr="00075757" w:rsidRDefault="00075757" w:rsidP="00075757">
            <w:pPr>
              <w:rPr>
                <w:rFonts w:ascii="Overpass Light" w:eastAsia="Calibri" w:hAnsi="Overpass Light" w:cs="Arial"/>
                <w:sz w:val="20"/>
                <w:szCs w:val="20"/>
              </w:rPr>
            </w:pPr>
          </w:p>
        </w:tc>
      </w:tr>
      <w:tr w:rsidR="00075757" w:rsidRPr="00075757" w14:paraId="305542E4" w14:textId="77777777" w:rsidTr="0018481A">
        <w:tc>
          <w:tcPr>
            <w:tcW w:w="4479" w:type="dxa"/>
          </w:tcPr>
          <w:p w14:paraId="0BEDB9B1"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Name of Department:</w:t>
            </w:r>
          </w:p>
        </w:tc>
        <w:tc>
          <w:tcPr>
            <w:tcW w:w="4419" w:type="dxa"/>
          </w:tcPr>
          <w:p w14:paraId="39F9699B" w14:textId="77777777" w:rsidR="00075757" w:rsidRPr="00075757" w:rsidRDefault="00075757" w:rsidP="00075757">
            <w:pPr>
              <w:rPr>
                <w:rFonts w:ascii="Overpass Light" w:eastAsia="Calibri" w:hAnsi="Overpass Light" w:cs="Arial"/>
                <w:sz w:val="20"/>
                <w:szCs w:val="20"/>
              </w:rPr>
            </w:pPr>
          </w:p>
        </w:tc>
      </w:tr>
      <w:tr w:rsidR="00075757" w:rsidRPr="00075757" w14:paraId="6B8FC3B3" w14:textId="77777777" w:rsidTr="0018481A">
        <w:tc>
          <w:tcPr>
            <w:tcW w:w="4479" w:type="dxa"/>
          </w:tcPr>
          <w:p w14:paraId="51F3E7AA"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Completed by (include name and job title):</w:t>
            </w:r>
          </w:p>
        </w:tc>
        <w:tc>
          <w:tcPr>
            <w:tcW w:w="4419" w:type="dxa"/>
          </w:tcPr>
          <w:p w14:paraId="150B3F80" w14:textId="77777777" w:rsidR="00075757" w:rsidRPr="00075757" w:rsidRDefault="00075757" w:rsidP="00075757">
            <w:pPr>
              <w:rPr>
                <w:rFonts w:ascii="Overpass Light" w:eastAsia="Calibri" w:hAnsi="Overpass Light" w:cs="Arial"/>
                <w:sz w:val="20"/>
                <w:szCs w:val="20"/>
              </w:rPr>
            </w:pPr>
          </w:p>
        </w:tc>
      </w:tr>
      <w:tr w:rsidR="00075757" w:rsidRPr="00075757" w14:paraId="1BDEF0E9" w14:textId="77777777" w:rsidTr="0018481A">
        <w:tc>
          <w:tcPr>
            <w:tcW w:w="4479" w:type="dxa"/>
          </w:tcPr>
          <w:p w14:paraId="05539EB2"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Date:</w:t>
            </w:r>
          </w:p>
        </w:tc>
        <w:tc>
          <w:tcPr>
            <w:tcW w:w="4419" w:type="dxa"/>
          </w:tcPr>
          <w:p w14:paraId="73FBBF18" w14:textId="77777777" w:rsidR="00075757" w:rsidRPr="00075757" w:rsidRDefault="00075757" w:rsidP="00075757">
            <w:pPr>
              <w:rPr>
                <w:rFonts w:ascii="Overpass Light" w:eastAsia="Calibri" w:hAnsi="Overpass Light" w:cs="Arial"/>
                <w:sz w:val="20"/>
                <w:szCs w:val="20"/>
              </w:rPr>
            </w:pPr>
          </w:p>
        </w:tc>
      </w:tr>
      <w:tr w:rsidR="00075757" w:rsidRPr="00075757" w14:paraId="650A7967" w14:textId="77777777" w:rsidTr="0018481A">
        <w:tc>
          <w:tcPr>
            <w:tcW w:w="4479" w:type="dxa"/>
          </w:tcPr>
          <w:p w14:paraId="52CCD16B"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Name of Project (where applicable):</w:t>
            </w:r>
          </w:p>
        </w:tc>
        <w:tc>
          <w:tcPr>
            <w:tcW w:w="4419" w:type="dxa"/>
          </w:tcPr>
          <w:p w14:paraId="168AC73F" w14:textId="77777777" w:rsidR="00075757" w:rsidRPr="00075757" w:rsidRDefault="00075757" w:rsidP="00075757">
            <w:pPr>
              <w:rPr>
                <w:rFonts w:ascii="Overpass Light" w:eastAsia="Calibri" w:hAnsi="Overpass Light" w:cs="Arial"/>
                <w:sz w:val="20"/>
                <w:szCs w:val="20"/>
              </w:rPr>
            </w:pPr>
          </w:p>
        </w:tc>
      </w:tr>
      <w:tr w:rsidR="00075757" w:rsidRPr="00075757" w14:paraId="55FB0B96" w14:textId="77777777" w:rsidTr="0018481A">
        <w:tc>
          <w:tcPr>
            <w:tcW w:w="4479" w:type="dxa"/>
          </w:tcPr>
          <w:p w14:paraId="5DE04320"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Project filed/area:</w:t>
            </w:r>
          </w:p>
        </w:tc>
        <w:tc>
          <w:tcPr>
            <w:tcW w:w="4419" w:type="dxa"/>
          </w:tcPr>
          <w:p w14:paraId="7F7C133D" w14:textId="77777777" w:rsidR="00075757" w:rsidRPr="00075757" w:rsidRDefault="00075757" w:rsidP="00075757">
            <w:pPr>
              <w:rPr>
                <w:rFonts w:ascii="Overpass Light" w:eastAsia="Calibri" w:hAnsi="Overpass Light" w:cs="Arial"/>
                <w:sz w:val="20"/>
                <w:szCs w:val="20"/>
              </w:rPr>
            </w:pPr>
          </w:p>
        </w:tc>
      </w:tr>
      <w:tr w:rsidR="00075757" w:rsidRPr="00075757" w14:paraId="450DE0CE" w14:textId="77777777" w:rsidTr="0018481A">
        <w:tc>
          <w:tcPr>
            <w:tcW w:w="4479" w:type="dxa"/>
          </w:tcPr>
          <w:p w14:paraId="1AF86039"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Project or context summary:</w:t>
            </w:r>
          </w:p>
        </w:tc>
        <w:tc>
          <w:tcPr>
            <w:tcW w:w="4419" w:type="dxa"/>
          </w:tcPr>
          <w:p w14:paraId="45901F4F" w14:textId="77777777" w:rsidR="00075757" w:rsidRPr="00075757" w:rsidRDefault="00075757" w:rsidP="00075757">
            <w:pPr>
              <w:rPr>
                <w:rFonts w:ascii="Overpass Light" w:eastAsia="Calibri" w:hAnsi="Overpass Light" w:cs="Arial"/>
                <w:sz w:val="20"/>
                <w:szCs w:val="20"/>
              </w:rPr>
            </w:pPr>
          </w:p>
        </w:tc>
      </w:tr>
      <w:tr w:rsidR="00075757" w:rsidRPr="00075757" w14:paraId="0FEE7A9B" w14:textId="77777777" w:rsidTr="0018481A">
        <w:tc>
          <w:tcPr>
            <w:tcW w:w="4479" w:type="dxa"/>
          </w:tcPr>
          <w:p w14:paraId="40762723"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Project sponsor or partner (if any): </w:t>
            </w:r>
          </w:p>
        </w:tc>
        <w:tc>
          <w:tcPr>
            <w:tcW w:w="4419" w:type="dxa"/>
          </w:tcPr>
          <w:p w14:paraId="0FC83D90" w14:textId="77777777" w:rsidR="00075757" w:rsidRPr="00075757" w:rsidRDefault="00075757" w:rsidP="00075757">
            <w:pPr>
              <w:rPr>
                <w:rFonts w:ascii="Overpass Light" w:eastAsia="Calibri" w:hAnsi="Overpass Light" w:cs="Arial"/>
                <w:sz w:val="20"/>
                <w:szCs w:val="20"/>
              </w:rPr>
            </w:pPr>
          </w:p>
        </w:tc>
      </w:tr>
      <w:tr w:rsidR="00075757" w:rsidRPr="00075757" w14:paraId="0C7E4A1C" w14:textId="77777777" w:rsidTr="0018481A">
        <w:tc>
          <w:tcPr>
            <w:tcW w:w="4479" w:type="dxa"/>
          </w:tcPr>
          <w:p w14:paraId="4AE2561D"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Supporting documents (if applicable):</w:t>
            </w:r>
          </w:p>
        </w:tc>
        <w:tc>
          <w:tcPr>
            <w:tcW w:w="4419" w:type="dxa"/>
          </w:tcPr>
          <w:p w14:paraId="680E6D26" w14:textId="77777777" w:rsidR="00075757" w:rsidRPr="00075757" w:rsidRDefault="00075757" w:rsidP="00075757">
            <w:pPr>
              <w:rPr>
                <w:rFonts w:ascii="Overpass Light" w:eastAsia="Calibri" w:hAnsi="Overpass Light" w:cs="Arial"/>
                <w:sz w:val="20"/>
                <w:szCs w:val="20"/>
              </w:rPr>
            </w:pPr>
          </w:p>
        </w:tc>
      </w:tr>
    </w:tbl>
    <w:p w14:paraId="63EDDEF3" w14:textId="77777777" w:rsidR="00075757" w:rsidRPr="00075757" w:rsidRDefault="00075757" w:rsidP="00075757">
      <w:pPr>
        <w:spacing w:after="0" w:line="276" w:lineRule="auto"/>
        <w:ind w:left="357" w:hanging="357"/>
        <w:rPr>
          <w:rFonts w:ascii="Calibri" w:eastAsia="Calibri" w:hAnsi="Calibri" w:cs="Times New Roman"/>
        </w:rPr>
      </w:pPr>
    </w:p>
    <w:p w14:paraId="378EF4C2" w14:textId="77777777" w:rsidR="00075757" w:rsidRPr="00075757" w:rsidRDefault="00075757" w:rsidP="00075757">
      <w:pPr>
        <w:spacing w:after="0" w:line="240" w:lineRule="auto"/>
        <w:ind w:left="357" w:hanging="357"/>
        <w:rPr>
          <w:rFonts w:ascii="Overpass Light" w:eastAsia="Calibri" w:hAnsi="Overpass Light" w:cs="Times New Roman"/>
          <w:sz w:val="20"/>
          <w:szCs w:val="20"/>
        </w:rPr>
      </w:pPr>
      <w:r w:rsidRPr="00075757">
        <w:rPr>
          <w:rFonts w:ascii="Overpass Light" w:eastAsia="Calibri" w:hAnsi="Overpass Light" w:cs="Times New Roman"/>
          <w:b/>
          <w:bCs/>
          <w:sz w:val="20"/>
          <w:szCs w:val="20"/>
        </w:rPr>
        <w:t xml:space="preserve">Export Controls </w:t>
      </w:r>
      <w:r w:rsidRPr="00075757">
        <w:rPr>
          <w:rFonts w:ascii="Overpass Light" w:eastAsia="Calibri" w:hAnsi="Overpass Light" w:cs="Times New Roman"/>
          <w:sz w:val="20"/>
          <w:szCs w:val="20"/>
        </w:rPr>
        <w:t xml:space="preserve">are designed to restrict export and communication of sensitive technology and </w:t>
      </w:r>
    </w:p>
    <w:p w14:paraId="02508036" w14:textId="77777777" w:rsidR="00075757" w:rsidRPr="00075757" w:rsidRDefault="00075757" w:rsidP="00075757">
      <w:pPr>
        <w:spacing w:after="0" w:line="240" w:lineRule="auto"/>
        <w:ind w:left="357" w:hanging="357"/>
        <w:rPr>
          <w:rFonts w:ascii="Overpass Light" w:eastAsia="Calibri" w:hAnsi="Overpass Light" w:cs="Times New Roman"/>
          <w:b/>
          <w:bCs/>
          <w:sz w:val="20"/>
          <w:szCs w:val="20"/>
        </w:rPr>
      </w:pPr>
      <w:r w:rsidRPr="00075757">
        <w:rPr>
          <w:rFonts w:ascii="Overpass Light" w:eastAsia="Calibri" w:hAnsi="Overpass Light" w:cs="Times New Roman"/>
          <w:sz w:val="20"/>
          <w:szCs w:val="20"/>
        </w:rPr>
        <w:t xml:space="preserve">strategic goods for national security purposes.  </w:t>
      </w:r>
      <w:r w:rsidRPr="00075757">
        <w:rPr>
          <w:rFonts w:ascii="Overpass Light" w:eastAsia="Calibri" w:hAnsi="Overpass Light" w:cs="Times New Roman"/>
          <w:b/>
          <w:bCs/>
          <w:sz w:val="20"/>
          <w:szCs w:val="20"/>
        </w:rPr>
        <w:t xml:space="preserve">The controls apply to the academic community and </w:t>
      </w:r>
    </w:p>
    <w:p w14:paraId="655340E7" w14:textId="77777777" w:rsidR="00075757" w:rsidRPr="00075757" w:rsidRDefault="00075757" w:rsidP="00075757">
      <w:pPr>
        <w:spacing w:after="0" w:line="240" w:lineRule="auto"/>
        <w:ind w:left="357" w:hanging="357"/>
        <w:rPr>
          <w:rFonts w:ascii="Overpass Light" w:eastAsia="Calibri" w:hAnsi="Overpass Light" w:cs="Times New Roman"/>
          <w:b/>
          <w:bCs/>
          <w:sz w:val="20"/>
          <w:szCs w:val="20"/>
        </w:rPr>
      </w:pPr>
      <w:r w:rsidRPr="00075757">
        <w:rPr>
          <w:rFonts w:ascii="Overpass Light" w:eastAsia="Calibri" w:hAnsi="Overpass Light" w:cs="Times New Roman"/>
          <w:b/>
          <w:bCs/>
          <w:sz w:val="20"/>
          <w:szCs w:val="20"/>
        </w:rPr>
        <w:t xml:space="preserve">may apply to a range of areas of academic exchange which might facilitate technology transfer, </w:t>
      </w:r>
    </w:p>
    <w:p w14:paraId="45EDBAFB" w14:textId="77777777" w:rsidR="00075757" w:rsidRPr="00075757" w:rsidRDefault="00075757" w:rsidP="00075757">
      <w:pPr>
        <w:spacing w:after="0" w:line="240" w:lineRule="auto"/>
        <w:ind w:left="357" w:hanging="357"/>
        <w:rPr>
          <w:rFonts w:ascii="Overpass Light" w:eastAsia="Calibri" w:hAnsi="Overpass Light" w:cs="Times New Roman"/>
          <w:sz w:val="20"/>
          <w:szCs w:val="20"/>
        </w:rPr>
      </w:pPr>
      <w:r w:rsidRPr="00075757">
        <w:rPr>
          <w:rFonts w:ascii="Overpass Light" w:eastAsia="Calibri" w:hAnsi="Overpass Light" w:cs="Times New Roman"/>
          <w:b/>
          <w:bCs/>
          <w:sz w:val="20"/>
          <w:szCs w:val="20"/>
        </w:rPr>
        <w:t>either verbally, physically, or electronically.</w:t>
      </w:r>
      <w:r w:rsidRPr="00075757">
        <w:rPr>
          <w:rFonts w:ascii="Overpass Light" w:eastAsia="Calibri" w:hAnsi="Overpass Light" w:cs="Times New Roman"/>
          <w:sz w:val="20"/>
          <w:szCs w:val="20"/>
        </w:rPr>
        <w:t xml:space="preserve">  To safeguard yourself and your work you must comply </w:t>
      </w:r>
    </w:p>
    <w:p w14:paraId="4C2B1097" w14:textId="77777777" w:rsidR="00075757" w:rsidRPr="00075757" w:rsidRDefault="00075757" w:rsidP="00075757">
      <w:pPr>
        <w:spacing w:after="0" w:line="240" w:lineRule="auto"/>
        <w:ind w:left="357" w:hanging="357"/>
        <w:rPr>
          <w:rFonts w:ascii="Overpass Light" w:eastAsia="Calibri" w:hAnsi="Overpass Light" w:cs="Times New Roman"/>
          <w:sz w:val="20"/>
          <w:szCs w:val="20"/>
        </w:rPr>
      </w:pPr>
      <w:r w:rsidRPr="00075757">
        <w:rPr>
          <w:rFonts w:ascii="Overpass Light" w:eastAsia="Calibri" w:hAnsi="Overpass Light" w:cs="Times New Roman"/>
          <w:sz w:val="20"/>
          <w:szCs w:val="20"/>
        </w:rPr>
        <w:t xml:space="preserve">with government legislation and the rules governing transfer of certain items.   Military and dual use </w:t>
      </w:r>
    </w:p>
    <w:p w14:paraId="2B284FCB" w14:textId="77777777" w:rsidR="00075757" w:rsidRPr="00075757" w:rsidRDefault="00075757" w:rsidP="00075757">
      <w:pPr>
        <w:spacing w:after="0" w:line="240" w:lineRule="auto"/>
        <w:ind w:left="357" w:hanging="357"/>
        <w:rPr>
          <w:rFonts w:ascii="Overpass Light" w:eastAsia="Calibri" w:hAnsi="Overpass Light" w:cs="Times New Roman"/>
          <w:sz w:val="20"/>
          <w:szCs w:val="20"/>
        </w:rPr>
      </w:pPr>
      <w:r w:rsidRPr="00075757">
        <w:rPr>
          <w:rFonts w:ascii="Overpass Light" w:eastAsia="Calibri" w:hAnsi="Overpass Light" w:cs="Times New Roman"/>
          <w:sz w:val="20"/>
          <w:szCs w:val="20"/>
        </w:rPr>
        <w:t xml:space="preserve">items are under the scope of Export Controls.  Dual use items are designed for civil purposes but may </w:t>
      </w:r>
    </w:p>
    <w:p w14:paraId="4489D78B" w14:textId="77777777" w:rsidR="00075757" w:rsidRPr="00075757" w:rsidRDefault="00075757" w:rsidP="00075757">
      <w:pPr>
        <w:spacing w:after="0" w:line="240" w:lineRule="auto"/>
        <w:ind w:left="357" w:hanging="357"/>
        <w:rPr>
          <w:rFonts w:ascii="Overpass Light" w:eastAsia="Calibri" w:hAnsi="Overpass Light" w:cs="Times New Roman"/>
          <w:sz w:val="20"/>
          <w:szCs w:val="20"/>
        </w:rPr>
      </w:pPr>
      <w:r w:rsidRPr="00075757">
        <w:rPr>
          <w:rFonts w:ascii="Overpass Light" w:eastAsia="Calibri" w:hAnsi="Overpass Light" w:cs="Times New Roman"/>
          <w:sz w:val="20"/>
          <w:szCs w:val="20"/>
        </w:rPr>
        <w:t xml:space="preserve">be used for military purposes.  Please assess all aspects of your project.  If export controls apply, you </w:t>
      </w:r>
    </w:p>
    <w:p w14:paraId="771EBD32" w14:textId="77777777" w:rsidR="00075757" w:rsidRPr="00075757" w:rsidRDefault="00075757" w:rsidP="00075757">
      <w:pPr>
        <w:spacing w:after="0" w:line="240" w:lineRule="auto"/>
        <w:ind w:left="357" w:hanging="357"/>
        <w:rPr>
          <w:rFonts w:ascii="Overpass Light" w:eastAsia="Calibri" w:hAnsi="Overpass Light" w:cs="Times New Roman"/>
        </w:rPr>
      </w:pPr>
      <w:r w:rsidRPr="00075757">
        <w:rPr>
          <w:rFonts w:ascii="Overpass Light" w:eastAsia="Calibri" w:hAnsi="Overpass Light" w:cs="Times New Roman"/>
          <w:sz w:val="20"/>
          <w:szCs w:val="20"/>
        </w:rPr>
        <w:t>may be required to apply for a licence from the Export Control Joint Unit.</w:t>
      </w:r>
      <w:r w:rsidRPr="00075757">
        <w:rPr>
          <w:rFonts w:ascii="Overpass Light" w:eastAsia="Calibri" w:hAnsi="Overpass Light" w:cs="Times New Roman"/>
        </w:rPr>
        <w:t xml:space="preserve">  </w:t>
      </w:r>
    </w:p>
    <w:tbl>
      <w:tblPr>
        <w:tblStyle w:val="TableGrid3"/>
        <w:tblW w:w="0" w:type="auto"/>
        <w:tblLook w:val="04A0" w:firstRow="1" w:lastRow="0" w:firstColumn="1" w:lastColumn="0" w:noHBand="0" w:noVBand="1"/>
      </w:tblPr>
      <w:tblGrid>
        <w:gridCol w:w="4576"/>
        <w:gridCol w:w="4440"/>
      </w:tblGrid>
      <w:tr w:rsidR="00075757" w:rsidRPr="00075757" w14:paraId="7772DE00" w14:textId="77777777" w:rsidTr="0018481A">
        <w:tc>
          <w:tcPr>
            <w:tcW w:w="4479" w:type="dxa"/>
          </w:tcPr>
          <w:p w14:paraId="714D0EDD"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b/>
                <w:bCs/>
                <w:sz w:val="20"/>
                <w:szCs w:val="20"/>
              </w:rPr>
              <w:t>Section 1: Is there an export (or are you asking for another person to arrange on your behalf export of) any of the following:</w:t>
            </w:r>
          </w:p>
        </w:tc>
        <w:tc>
          <w:tcPr>
            <w:tcW w:w="4419" w:type="dxa"/>
          </w:tcPr>
          <w:p w14:paraId="34401D1C"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If yes, please provide further details.  </w:t>
            </w:r>
          </w:p>
          <w:p w14:paraId="1AA99982" w14:textId="77777777" w:rsidR="00075757" w:rsidRPr="00075757" w:rsidRDefault="00075757" w:rsidP="00075757">
            <w:pPr>
              <w:rPr>
                <w:rFonts w:ascii="Overpass Light" w:eastAsia="Calibri" w:hAnsi="Overpass Light" w:cs="Arial"/>
                <w:sz w:val="20"/>
                <w:szCs w:val="20"/>
              </w:rPr>
            </w:pPr>
          </w:p>
        </w:tc>
      </w:tr>
      <w:tr w:rsidR="00075757" w:rsidRPr="00075757" w14:paraId="17508529" w14:textId="77777777" w:rsidTr="0018481A">
        <w:tc>
          <w:tcPr>
            <w:tcW w:w="4479" w:type="dxa"/>
          </w:tcPr>
          <w:p w14:paraId="0CBB94AC"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Shipping/sending physical materials (including documents) overseas</w:t>
            </w:r>
          </w:p>
        </w:tc>
        <w:tc>
          <w:tcPr>
            <w:tcW w:w="4419" w:type="dxa"/>
          </w:tcPr>
          <w:p w14:paraId="134348E7" w14:textId="57CC4BA4"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sidR="00852BCE">
              <w:rPr>
                <w:rFonts w:ascii="Overpass Light" w:eastAsia="Calibri" w:hAnsi="Overpass Light" w:cs="Arial"/>
                <w:sz w:val="20"/>
                <w:szCs w:val="20"/>
              </w:rPr>
              <w:t xml:space="preserve"> </w:t>
            </w:r>
            <w:sdt>
              <w:sdtPr>
                <w:rPr>
                  <w:rFonts w:ascii="Overpass Light" w:eastAsia="Calibri" w:hAnsi="Overpass Light" w:cs="Arial"/>
                  <w:sz w:val="20"/>
                  <w:szCs w:val="20"/>
                </w:rPr>
                <w:id w:val="602539634"/>
                <w14:checkbox>
                  <w14:checked w14:val="0"/>
                  <w14:checkedState w14:val="2612" w14:font="MS Gothic"/>
                  <w14:uncheckedState w14:val="2610" w14:font="MS Gothic"/>
                </w14:checkbox>
              </w:sdtPr>
              <w:sdtContent>
                <w:r w:rsidR="00852BCE">
                  <w:rPr>
                    <w:rFonts w:ascii="MS Gothic" w:eastAsia="MS Gothic" w:hAnsi="MS Gothic" w:cs="Arial" w:hint="eastAsia"/>
                    <w:sz w:val="20"/>
                    <w:szCs w:val="20"/>
                  </w:rPr>
                  <w:t>☐</w:t>
                </w:r>
              </w:sdtContent>
            </w:sdt>
            <w:r w:rsidR="00852BCE">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32569668"/>
                <w14:checkbox>
                  <w14:checked w14:val="0"/>
                  <w14:checkedState w14:val="2612" w14:font="MS Gothic"/>
                  <w14:uncheckedState w14:val="2610" w14:font="MS Gothic"/>
                </w14:checkbox>
              </w:sdtPr>
              <w:sdtContent>
                <w:r w:rsidR="00852BCE">
                  <w:rPr>
                    <w:rFonts w:ascii="MS Gothic" w:eastAsia="MS Gothic" w:hAnsi="MS Gothic" w:cs="Arial" w:hint="eastAsia"/>
                    <w:sz w:val="20"/>
                    <w:szCs w:val="20"/>
                  </w:rPr>
                  <w:t>☐</w:t>
                </w:r>
              </w:sdtContent>
            </w:sdt>
          </w:p>
        </w:tc>
      </w:tr>
      <w:tr w:rsidR="00075757" w:rsidRPr="00075757" w14:paraId="79A2B267" w14:textId="77777777" w:rsidTr="0018481A">
        <w:tc>
          <w:tcPr>
            <w:tcW w:w="4479" w:type="dxa"/>
          </w:tcPr>
          <w:p w14:paraId="07113510"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Taking physical materials (including documents) overseas</w:t>
            </w:r>
          </w:p>
        </w:tc>
        <w:tc>
          <w:tcPr>
            <w:tcW w:w="4419" w:type="dxa"/>
          </w:tcPr>
          <w:p w14:paraId="3A2D5F02" w14:textId="1E54859F" w:rsidR="00075757" w:rsidRPr="00075757"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7366724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5845761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075757" w:rsidRPr="00075757" w14:paraId="5E83CB6F" w14:textId="77777777" w:rsidTr="0018481A">
        <w:tc>
          <w:tcPr>
            <w:tcW w:w="4479" w:type="dxa"/>
          </w:tcPr>
          <w:p w14:paraId="71A32216"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Taking electronic files including software, data, or technical information overseas (via laptop, mobile or another portable device</w:t>
            </w:r>
          </w:p>
        </w:tc>
        <w:tc>
          <w:tcPr>
            <w:tcW w:w="4419" w:type="dxa"/>
          </w:tcPr>
          <w:p w14:paraId="1A5F8BD3" w14:textId="69F459A4" w:rsidR="00075757" w:rsidRPr="00075757"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13648170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12572084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075757" w:rsidRPr="00075757" w14:paraId="19AD49D7" w14:textId="77777777" w:rsidTr="0018481A">
        <w:tc>
          <w:tcPr>
            <w:tcW w:w="4479" w:type="dxa"/>
          </w:tcPr>
          <w:p w14:paraId="01203A7E"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Accessing software, data or technical information stored on a UK based file system from overseas via remote login or VPN etc</w:t>
            </w:r>
          </w:p>
        </w:tc>
        <w:tc>
          <w:tcPr>
            <w:tcW w:w="4419" w:type="dxa"/>
          </w:tcPr>
          <w:p w14:paraId="4C70AD18" w14:textId="20B7226E" w:rsidR="00075757" w:rsidRPr="00075757"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21887155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19274943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075757" w:rsidRPr="00075757" w14:paraId="50AE8200" w14:textId="77777777" w:rsidTr="0018481A">
        <w:tc>
          <w:tcPr>
            <w:tcW w:w="4479" w:type="dxa"/>
          </w:tcPr>
          <w:p w14:paraId="27F66D10"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 Sending email/chat/screenshots containing code, data, or technical information (included encrypted information) to a recipient overseas or who will access overseas</w:t>
            </w:r>
          </w:p>
        </w:tc>
        <w:tc>
          <w:tcPr>
            <w:tcW w:w="4419" w:type="dxa"/>
          </w:tcPr>
          <w:p w14:paraId="33C2BBE1" w14:textId="2EE4B6C0" w:rsidR="00075757" w:rsidRPr="00075757"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4971620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11354118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075757" w:rsidRPr="00075757" w14:paraId="66AF5257" w14:textId="77777777" w:rsidTr="0018481A">
        <w:tc>
          <w:tcPr>
            <w:tcW w:w="4479" w:type="dxa"/>
          </w:tcPr>
          <w:p w14:paraId="51BE1CFB"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Discuss, describe or present technical information via telephone, video conference such as MS Teams/Skype/Zoom, screensharing to someone in an overseas location</w:t>
            </w:r>
          </w:p>
        </w:tc>
        <w:tc>
          <w:tcPr>
            <w:tcW w:w="4419" w:type="dxa"/>
          </w:tcPr>
          <w:p w14:paraId="056AA101" w14:textId="2A3D63D8" w:rsidR="00075757" w:rsidRPr="00075757"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1274386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15165322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075757" w:rsidRPr="00075757" w14:paraId="34C419B6" w14:textId="77777777" w:rsidTr="0018481A">
        <w:tc>
          <w:tcPr>
            <w:tcW w:w="4479" w:type="dxa"/>
          </w:tcPr>
          <w:p w14:paraId="6EF6CF89"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Upload files to a server/cloud repository with restricted access for individuals to access overseas</w:t>
            </w:r>
          </w:p>
        </w:tc>
        <w:tc>
          <w:tcPr>
            <w:tcW w:w="4419" w:type="dxa"/>
          </w:tcPr>
          <w:p w14:paraId="0D84A53F" w14:textId="72A3BCD0" w:rsidR="00075757" w:rsidRPr="00075757"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2443196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9292389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075757" w:rsidRPr="00075757" w14:paraId="2B92F607" w14:textId="77777777" w:rsidTr="0018481A">
        <w:tc>
          <w:tcPr>
            <w:tcW w:w="4479" w:type="dxa"/>
          </w:tcPr>
          <w:p w14:paraId="621B1AF4"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b/>
                <w:bCs/>
                <w:sz w:val="20"/>
                <w:szCs w:val="20"/>
              </w:rPr>
              <w:lastRenderedPageBreak/>
              <w:t xml:space="preserve">Section 2: End Use Controls </w:t>
            </w:r>
          </w:p>
          <w:p w14:paraId="44E5F98D"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You must not export items or knowledge if you suspect or have been informed that the items might be used to make chemical, biological or nuclear Weapons of Mass Destruction (WMD) or for other military purposes.  </w:t>
            </w:r>
          </w:p>
        </w:tc>
        <w:tc>
          <w:tcPr>
            <w:tcW w:w="4419" w:type="dxa"/>
          </w:tcPr>
          <w:p w14:paraId="45A37A2D" w14:textId="77777777" w:rsidR="00075757" w:rsidRPr="00075757" w:rsidRDefault="00075757" w:rsidP="00075757">
            <w:pPr>
              <w:rPr>
                <w:rFonts w:ascii="Overpass Light" w:eastAsia="Calibri" w:hAnsi="Overpass Light" w:cs="Arial"/>
                <w:sz w:val="20"/>
                <w:szCs w:val="20"/>
              </w:rPr>
            </w:pPr>
          </w:p>
        </w:tc>
      </w:tr>
      <w:tr w:rsidR="00075757" w:rsidRPr="00075757" w14:paraId="44C3BC30" w14:textId="77777777" w:rsidTr="0018481A">
        <w:tc>
          <w:tcPr>
            <w:tcW w:w="4479" w:type="dxa"/>
          </w:tcPr>
          <w:p w14:paraId="3FF530AD"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Does the item you wish to export have a </w:t>
            </w:r>
            <w:r w:rsidRPr="00075757">
              <w:rPr>
                <w:rFonts w:ascii="Overpass Light" w:eastAsia="Calibri" w:hAnsi="Overpass Light" w:cs="Arial"/>
                <w:b/>
                <w:bCs/>
                <w:sz w:val="20"/>
                <w:szCs w:val="20"/>
              </w:rPr>
              <w:t>potential</w:t>
            </w:r>
            <w:r w:rsidRPr="00075757">
              <w:rPr>
                <w:rFonts w:ascii="Overpass Light" w:eastAsia="Calibri" w:hAnsi="Overpass Light" w:cs="Arial"/>
                <w:sz w:val="20"/>
                <w:szCs w:val="20"/>
              </w:rPr>
              <w:t xml:space="preserve"> WMD (chemical, nuclear or biological weapons) or military end use or something that is designed for civil purposes, but could be used for miliary purposes (known as dual-use items)</w:t>
            </w:r>
          </w:p>
        </w:tc>
        <w:tc>
          <w:tcPr>
            <w:tcW w:w="4419" w:type="dxa"/>
          </w:tcPr>
          <w:p w14:paraId="3C593749"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YES/NO/UNSURE (if yes, please provide further details as a licence may be required.  If unsure, please seek further advice)</w:t>
            </w:r>
          </w:p>
          <w:p w14:paraId="45AACE93" w14:textId="77777777" w:rsidR="00075757" w:rsidRPr="00075757" w:rsidRDefault="00075757" w:rsidP="00075757">
            <w:pPr>
              <w:rPr>
                <w:rFonts w:ascii="Overpass Light" w:eastAsia="Calibri" w:hAnsi="Overpass Light" w:cs="Arial"/>
                <w:sz w:val="20"/>
                <w:szCs w:val="20"/>
              </w:rPr>
            </w:pPr>
          </w:p>
        </w:tc>
      </w:tr>
      <w:tr w:rsidR="00075757" w:rsidRPr="00075757" w14:paraId="5EEEED31" w14:textId="77777777" w:rsidTr="0018481A">
        <w:tc>
          <w:tcPr>
            <w:tcW w:w="4479" w:type="dxa"/>
          </w:tcPr>
          <w:p w14:paraId="24174EA9"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b/>
                <w:bCs/>
                <w:sz w:val="20"/>
                <w:szCs w:val="20"/>
              </w:rPr>
              <w:t>Section 3: Software, Technology and Knowledge</w:t>
            </w:r>
          </w:p>
        </w:tc>
        <w:tc>
          <w:tcPr>
            <w:tcW w:w="4419" w:type="dxa"/>
          </w:tcPr>
          <w:p w14:paraId="2D317F57" w14:textId="77777777" w:rsidR="00075757" w:rsidRPr="00075757" w:rsidRDefault="00075757" w:rsidP="00075757">
            <w:pPr>
              <w:rPr>
                <w:rFonts w:ascii="Overpass Light" w:eastAsia="Calibri" w:hAnsi="Overpass Light" w:cs="Arial"/>
                <w:sz w:val="20"/>
                <w:szCs w:val="20"/>
              </w:rPr>
            </w:pPr>
          </w:p>
        </w:tc>
      </w:tr>
      <w:tr w:rsidR="00075757" w:rsidRPr="00075757" w14:paraId="4E3E9113" w14:textId="77777777" w:rsidTr="0018481A">
        <w:tc>
          <w:tcPr>
            <w:tcW w:w="4479" w:type="dxa"/>
          </w:tcPr>
          <w:p w14:paraId="0F0E60AC"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Will the project involve research into any of the following categories (which apply to STEM subjects but also to some non-STEM research).  For example, drones and/or navigation systems.</w:t>
            </w:r>
          </w:p>
          <w:p w14:paraId="359F613B"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sz w:val="20"/>
                <w:szCs w:val="20"/>
              </w:rPr>
              <w:t>Nuclear, Materials, Electronics, Computers, Telecommunications &amp; Information Security, Sensors &amp; lasers, navigation &amp; avionics, marine, aerospace and propulsion, biotechnology.</w:t>
            </w:r>
          </w:p>
        </w:tc>
        <w:tc>
          <w:tcPr>
            <w:tcW w:w="4419" w:type="dxa"/>
          </w:tcPr>
          <w:p w14:paraId="3E61D77F"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YES/NO</w:t>
            </w:r>
          </w:p>
          <w:p w14:paraId="4A94EC6B"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If yes, state which:</w:t>
            </w:r>
          </w:p>
        </w:tc>
      </w:tr>
      <w:tr w:rsidR="00075757" w:rsidRPr="00075757" w14:paraId="5C87DE5E" w14:textId="77777777" w:rsidTr="0018481A">
        <w:tc>
          <w:tcPr>
            <w:tcW w:w="4479" w:type="dxa"/>
          </w:tcPr>
          <w:p w14:paraId="51505553"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As part of this project, do you expect to be working with technology, equipment, software or samples controlled under UK legislation?</w:t>
            </w:r>
          </w:p>
          <w:p w14:paraId="11E63FAD"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To determine this you will need to check:</w:t>
            </w:r>
          </w:p>
          <w:p w14:paraId="49258040" w14:textId="77777777" w:rsidR="00075757" w:rsidRPr="00075757" w:rsidRDefault="00075757" w:rsidP="009533D8">
            <w:pPr>
              <w:numPr>
                <w:ilvl w:val="0"/>
                <w:numId w:val="12"/>
              </w:numPr>
              <w:contextualSpacing/>
              <w:rPr>
                <w:rFonts w:ascii="Overpass Light" w:eastAsia="Calibri" w:hAnsi="Overpass Light" w:cs="Arial"/>
                <w:sz w:val="20"/>
                <w:szCs w:val="20"/>
              </w:rPr>
            </w:pPr>
            <w:r w:rsidRPr="00075757">
              <w:rPr>
                <w:rFonts w:ascii="Overpass Light" w:eastAsia="Calibri" w:hAnsi="Overpass Light" w:cs="Arial"/>
                <w:sz w:val="20"/>
                <w:szCs w:val="20"/>
              </w:rPr>
              <w:t xml:space="preserve">The </w:t>
            </w:r>
            <w:hyperlink r:id="rId8" w:history="1">
              <w:r w:rsidRPr="00075757">
                <w:rPr>
                  <w:rFonts w:ascii="Overpass Light" w:eastAsia="Calibri" w:hAnsi="Overpass Light" w:cs="Arial"/>
                  <w:color w:val="0000FF"/>
                  <w:sz w:val="20"/>
                  <w:szCs w:val="20"/>
                  <w:u w:val="single"/>
                </w:rPr>
                <w:t>consolidated list</w:t>
              </w:r>
            </w:hyperlink>
            <w:r w:rsidRPr="00075757">
              <w:rPr>
                <w:rFonts w:ascii="Overpass Light" w:eastAsia="Calibri" w:hAnsi="Overpass Light" w:cs="Arial"/>
                <w:sz w:val="20"/>
                <w:szCs w:val="20"/>
              </w:rPr>
              <w:t xml:space="preserve"> of strategic military and dual-use items that require export authorisation</w:t>
            </w:r>
          </w:p>
          <w:p w14:paraId="3EB5FE20"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sz w:val="20"/>
                <w:szCs w:val="20"/>
              </w:rPr>
              <w:t xml:space="preserve">The government’s </w:t>
            </w:r>
            <w:hyperlink r:id="rId9" w:history="1">
              <w:r w:rsidRPr="00075757">
                <w:rPr>
                  <w:rFonts w:ascii="Overpass Light" w:eastAsia="Calibri" w:hAnsi="Overpass Light" w:cs="Arial"/>
                  <w:color w:val="0000FF"/>
                  <w:sz w:val="20"/>
                  <w:szCs w:val="20"/>
                  <w:u w:val="single"/>
                </w:rPr>
                <w:t>checker tool</w:t>
              </w:r>
            </w:hyperlink>
          </w:p>
        </w:tc>
        <w:tc>
          <w:tcPr>
            <w:tcW w:w="4419" w:type="dxa"/>
          </w:tcPr>
          <w:p w14:paraId="66E2FA86"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YES</w:t>
            </w:r>
          </w:p>
          <w:p w14:paraId="2CB1CBE9" w14:textId="77777777" w:rsidR="00075757" w:rsidRPr="00075757" w:rsidRDefault="00075757" w:rsidP="00075757">
            <w:pPr>
              <w:rPr>
                <w:rFonts w:ascii="Overpass Light" w:eastAsia="Calibri" w:hAnsi="Overpass Light" w:cs="Arial"/>
                <w:sz w:val="20"/>
                <w:szCs w:val="20"/>
              </w:rPr>
            </w:pPr>
          </w:p>
          <w:p w14:paraId="3BE86C55"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POSSIBLY – I have read the guidance and I think my research is controlled, but I am not sure (please seek further advice). </w:t>
            </w:r>
          </w:p>
          <w:p w14:paraId="5E90C5AE" w14:textId="77777777" w:rsidR="00075757" w:rsidRPr="00075757" w:rsidRDefault="00075757" w:rsidP="00075757">
            <w:pPr>
              <w:rPr>
                <w:rFonts w:ascii="Overpass Light" w:eastAsia="Calibri" w:hAnsi="Overpass Light" w:cs="Arial"/>
                <w:sz w:val="20"/>
                <w:szCs w:val="20"/>
              </w:rPr>
            </w:pPr>
          </w:p>
          <w:p w14:paraId="72FC8504"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NO – I do not work in STEM and my project does not include research into or involve any technology.  (If NO, go to </w:t>
            </w:r>
            <w:r w:rsidRPr="00075757">
              <w:rPr>
                <w:rFonts w:ascii="Overpass Light" w:eastAsia="Calibri" w:hAnsi="Overpass Light" w:cs="Arial"/>
                <w:b/>
                <w:bCs/>
                <w:sz w:val="20"/>
                <w:szCs w:val="20"/>
              </w:rPr>
              <w:t>section 4</w:t>
            </w:r>
            <w:r w:rsidRPr="00075757">
              <w:rPr>
                <w:rFonts w:ascii="Overpass Light" w:eastAsia="Calibri" w:hAnsi="Overpass Light" w:cs="Arial"/>
                <w:sz w:val="20"/>
                <w:szCs w:val="20"/>
              </w:rPr>
              <w:t>)</w:t>
            </w:r>
          </w:p>
        </w:tc>
      </w:tr>
      <w:tr w:rsidR="00075757" w:rsidRPr="00075757" w14:paraId="6E031984" w14:textId="77777777" w:rsidTr="0018481A">
        <w:tc>
          <w:tcPr>
            <w:tcW w:w="4479" w:type="dxa"/>
          </w:tcPr>
          <w:p w14:paraId="636A95FC"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Could the item be described as ‘technology or ‘knowledge’ including written, electronic or recorded information?</w:t>
            </w:r>
          </w:p>
        </w:tc>
        <w:tc>
          <w:tcPr>
            <w:tcW w:w="4419" w:type="dxa"/>
          </w:tcPr>
          <w:p w14:paraId="0B08DC96"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YES/NO (If yes, please provide further details)</w:t>
            </w:r>
          </w:p>
        </w:tc>
      </w:tr>
      <w:tr w:rsidR="00075757" w:rsidRPr="00075757" w14:paraId="5C249C3A" w14:textId="77777777" w:rsidTr="0018481A">
        <w:tc>
          <w:tcPr>
            <w:tcW w:w="4479" w:type="dxa"/>
          </w:tcPr>
          <w:p w14:paraId="07F6D18C"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Is the items software, technology or knowledge that amounts to </w:t>
            </w:r>
            <w:r w:rsidRPr="00075757">
              <w:rPr>
                <w:rFonts w:ascii="Overpass Light" w:eastAsia="Calibri" w:hAnsi="Overpass Light" w:cs="Arial"/>
                <w:b/>
                <w:bCs/>
                <w:sz w:val="20"/>
                <w:szCs w:val="20"/>
              </w:rPr>
              <w:t>basic scientific research</w:t>
            </w:r>
            <w:r w:rsidRPr="00075757">
              <w:rPr>
                <w:rFonts w:ascii="Overpass Light" w:eastAsia="Calibri" w:hAnsi="Overpass Light" w:cs="Arial"/>
                <w:sz w:val="20"/>
                <w:szCs w:val="20"/>
              </w:rPr>
              <w:t xml:space="preserve"> in the public domain? (This means that it must be available without restriction upon further dissemination (other than copyright) and be experimental or theoretical work undertaken principally to acquire knowledge of the fundamental principles or phenomena or observable facts and not primarily directed towards a specific practical aim or objective). </w:t>
            </w:r>
          </w:p>
        </w:tc>
        <w:tc>
          <w:tcPr>
            <w:tcW w:w="4419" w:type="dxa"/>
          </w:tcPr>
          <w:p w14:paraId="22D18D40"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YES/NO</w:t>
            </w:r>
          </w:p>
        </w:tc>
      </w:tr>
      <w:tr w:rsidR="00075757" w:rsidRPr="00075757" w14:paraId="46D6C936" w14:textId="77777777" w:rsidTr="0018481A">
        <w:tc>
          <w:tcPr>
            <w:tcW w:w="4479" w:type="dxa"/>
          </w:tcPr>
          <w:p w14:paraId="038A3DF5"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b/>
                <w:bCs/>
                <w:sz w:val="20"/>
                <w:szCs w:val="20"/>
              </w:rPr>
              <w:t>Section 4: US imports</w:t>
            </w:r>
          </w:p>
          <w:p w14:paraId="69778E28"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As part of the project, do you expect to import or use items from the US that are controlled under US legislation?  (US legislation is extraterritorial and has to be complied with in the UK. Export </w:t>
            </w:r>
            <w:r w:rsidRPr="00075757">
              <w:rPr>
                <w:rFonts w:ascii="Overpass Light" w:eastAsia="Calibri" w:hAnsi="Overpass Light" w:cs="Arial"/>
                <w:sz w:val="20"/>
                <w:szCs w:val="20"/>
              </w:rPr>
              <w:lastRenderedPageBreak/>
              <w:t xml:space="preserve">documents may state the item is subject to US export control).  </w:t>
            </w:r>
          </w:p>
        </w:tc>
        <w:tc>
          <w:tcPr>
            <w:tcW w:w="4419" w:type="dxa"/>
          </w:tcPr>
          <w:p w14:paraId="2A95908A" w14:textId="4FA3FB15"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lastRenderedPageBreak/>
              <w:t xml:space="preserve">YES/NO/UNSURE (If yes, please provide further details and seek further advice). </w:t>
            </w:r>
          </w:p>
        </w:tc>
      </w:tr>
      <w:tr w:rsidR="00075757" w:rsidRPr="00075757" w14:paraId="207A144B" w14:textId="77777777" w:rsidTr="0018481A">
        <w:tc>
          <w:tcPr>
            <w:tcW w:w="4479" w:type="dxa"/>
          </w:tcPr>
          <w:p w14:paraId="38F1F69B"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b/>
                <w:bCs/>
                <w:sz w:val="20"/>
                <w:szCs w:val="20"/>
              </w:rPr>
              <w:t>Section 5: Trade sanctions</w:t>
            </w:r>
          </w:p>
          <w:p w14:paraId="358E77EB"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These include restrictions on activities in certain countries (or which may be received by persons who are ordinarily resident in a particular country) and restrictions on financial dealing with persons or organisations named on government lists.</w:t>
            </w:r>
          </w:p>
        </w:tc>
        <w:tc>
          <w:tcPr>
            <w:tcW w:w="4419" w:type="dxa"/>
          </w:tcPr>
          <w:p w14:paraId="359B4385"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Trade sanctions may be particularly wide and include not only transfer of technology, but also technical assistance in related to restricted goods or technology.   Professional and business services (such as audit, IT consultancy and design services) may also be restricted. </w:t>
            </w:r>
          </w:p>
        </w:tc>
      </w:tr>
      <w:tr w:rsidR="00075757" w:rsidRPr="00075757" w14:paraId="6A17BCC1" w14:textId="77777777" w:rsidTr="0018481A">
        <w:tc>
          <w:tcPr>
            <w:tcW w:w="4479" w:type="dxa"/>
          </w:tcPr>
          <w:p w14:paraId="066945F6"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Is the destination country/</w:t>
            </w:r>
            <w:proofErr w:type="spellStart"/>
            <w:r w:rsidRPr="00075757">
              <w:rPr>
                <w:rFonts w:ascii="Overpass Light" w:eastAsia="Calibri" w:hAnsi="Overpass Light" w:cs="Arial"/>
                <w:sz w:val="20"/>
                <w:szCs w:val="20"/>
              </w:rPr>
              <w:t>ies</w:t>
            </w:r>
            <w:proofErr w:type="spellEnd"/>
            <w:r w:rsidRPr="00075757">
              <w:rPr>
                <w:rFonts w:ascii="Overpass Light" w:eastAsia="Calibri" w:hAnsi="Overpass Light" w:cs="Arial"/>
                <w:sz w:val="20"/>
                <w:szCs w:val="20"/>
              </w:rPr>
              <w:t xml:space="preserve"> in which the person/entity is based </w:t>
            </w:r>
            <w:r w:rsidRPr="00075757">
              <w:rPr>
                <w:rFonts w:ascii="Overpass Light" w:eastAsia="Calibri" w:hAnsi="Overpass Light" w:cs="Arial"/>
                <w:b/>
                <w:bCs/>
                <w:sz w:val="20"/>
                <w:szCs w:val="20"/>
              </w:rPr>
              <w:t>or linked</w:t>
            </w:r>
            <w:r w:rsidRPr="00075757">
              <w:rPr>
                <w:rFonts w:ascii="Overpass Light" w:eastAsia="Calibri" w:hAnsi="Overpass Light" w:cs="Arial"/>
                <w:sz w:val="20"/>
                <w:szCs w:val="20"/>
              </w:rPr>
              <w:t xml:space="preserve"> to a country on the UK/EU/US Sanctioned List?</w:t>
            </w:r>
          </w:p>
          <w:p w14:paraId="0FAD9123" w14:textId="77777777" w:rsidR="00075757" w:rsidRPr="00075757" w:rsidRDefault="006E0D86" w:rsidP="00075757">
            <w:pPr>
              <w:rPr>
                <w:rFonts w:ascii="Overpass Light" w:eastAsia="Calibri" w:hAnsi="Overpass Light" w:cs="Arial"/>
                <w:sz w:val="20"/>
                <w:szCs w:val="20"/>
              </w:rPr>
            </w:pPr>
            <w:hyperlink r:id="rId10" w:anchor=":~:text=A%20regime%20is%20a%20collection,a%20particular%20country%20or%20region)." w:history="1">
              <w:r w:rsidR="00075757" w:rsidRPr="00075757">
                <w:rPr>
                  <w:rFonts w:ascii="Overpass Light" w:eastAsia="SimSun" w:hAnsi="Overpass Light" w:cs="Arial"/>
                  <w:color w:val="0563C1"/>
                  <w:sz w:val="20"/>
                  <w:szCs w:val="20"/>
                  <w:u w:val="single"/>
                  <w:lang w:eastAsia="zh-CN"/>
                </w:rPr>
                <w:t>UK sanctions regimes list</w:t>
              </w:r>
            </w:hyperlink>
          </w:p>
          <w:p w14:paraId="10A5A9FC" w14:textId="77777777" w:rsidR="00075757" w:rsidRPr="00075757" w:rsidRDefault="00075757" w:rsidP="00075757">
            <w:pPr>
              <w:rPr>
                <w:rFonts w:ascii="Overpass Light" w:eastAsia="Calibri" w:hAnsi="Overpass Light" w:cs="Arial"/>
                <w:sz w:val="20"/>
                <w:szCs w:val="20"/>
              </w:rPr>
            </w:pPr>
          </w:p>
        </w:tc>
        <w:tc>
          <w:tcPr>
            <w:tcW w:w="4419" w:type="dxa"/>
          </w:tcPr>
          <w:p w14:paraId="59831D2A" w14:textId="77777777" w:rsidR="00852BCE"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4885292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19485351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0904799" w14:textId="1602BCA3"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Name of country (if applicable):</w:t>
            </w:r>
          </w:p>
        </w:tc>
      </w:tr>
      <w:tr w:rsidR="00075757" w:rsidRPr="00075757" w14:paraId="59787A45" w14:textId="77777777" w:rsidTr="0018481A">
        <w:tc>
          <w:tcPr>
            <w:tcW w:w="4479" w:type="dxa"/>
          </w:tcPr>
          <w:p w14:paraId="2BB121D7" w14:textId="77777777" w:rsidR="00075757" w:rsidRPr="00075757" w:rsidRDefault="00075757" w:rsidP="00075757">
            <w:pPr>
              <w:rPr>
                <w:rFonts w:ascii="Overpass Light" w:eastAsia="Calibri" w:hAnsi="Overpass Light" w:cs="Arial"/>
                <w:sz w:val="20"/>
                <w:szCs w:val="20"/>
              </w:rPr>
            </w:pPr>
            <w:r w:rsidRPr="00075757">
              <w:rPr>
                <w:rFonts w:ascii="Overpass Light" w:eastAsia="SimSun" w:hAnsi="Overpass Light" w:cs="Arial"/>
                <w:sz w:val="20"/>
                <w:szCs w:val="20"/>
                <w:lang w:eastAsia="zh-CN"/>
              </w:rPr>
              <w:t xml:space="preserve">Is the country deemed to be </w:t>
            </w:r>
            <w:r w:rsidRPr="00075757">
              <w:rPr>
                <w:rFonts w:ascii="Overpass Light" w:eastAsia="SimSun" w:hAnsi="Overpass Light" w:cs="Arial"/>
                <w:b/>
                <w:bCs/>
                <w:sz w:val="20"/>
                <w:szCs w:val="20"/>
                <w:lang w:eastAsia="zh-CN"/>
              </w:rPr>
              <w:t xml:space="preserve">high risk </w:t>
            </w:r>
            <w:r w:rsidRPr="00075757">
              <w:rPr>
                <w:rFonts w:ascii="Overpass Light" w:eastAsia="SimSun" w:hAnsi="Overpass Light" w:cs="Arial"/>
                <w:sz w:val="20"/>
                <w:szCs w:val="20"/>
                <w:lang w:eastAsia="zh-CN"/>
              </w:rPr>
              <w:t>under the Money Laundering, Terrorist Financing and Transfer of Funds (Information on the Payer) Regulations 2017 (</w:t>
            </w:r>
            <w:hyperlink r:id="rId11" w:history="1">
              <w:r w:rsidRPr="00075757">
                <w:rPr>
                  <w:rFonts w:ascii="Overpass Light" w:eastAsia="SimSun" w:hAnsi="Overpass Light" w:cs="Arial"/>
                  <w:color w:val="0563C1"/>
                  <w:sz w:val="20"/>
                  <w:szCs w:val="20"/>
                  <w:u w:val="single"/>
                  <w:lang w:eastAsia="zh-CN"/>
                </w:rPr>
                <w:t>Schedule 3ZA</w:t>
              </w:r>
            </w:hyperlink>
            <w:r w:rsidRPr="00075757">
              <w:rPr>
                <w:rFonts w:ascii="Overpass Light" w:eastAsia="SimSun" w:hAnsi="Overpass Light" w:cs="Arial"/>
                <w:sz w:val="20"/>
                <w:szCs w:val="20"/>
                <w:lang w:eastAsia="zh-CN"/>
              </w:rPr>
              <w:t>)</w:t>
            </w:r>
          </w:p>
        </w:tc>
        <w:tc>
          <w:tcPr>
            <w:tcW w:w="4419" w:type="dxa"/>
          </w:tcPr>
          <w:p w14:paraId="456BF3E5"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Name of country (if applicable): </w:t>
            </w:r>
          </w:p>
        </w:tc>
      </w:tr>
      <w:tr w:rsidR="00075757" w:rsidRPr="00075757" w14:paraId="4BEED8A0" w14:textId="77777777" w:rsidTr="0018481A">
        <w:tc>
          <w:tcPr>
            <w:tcW w:w="4479" w:type="dxa"/>
          </w:tcPr>
          <w:p w14:paraId="7DF7A059" w14:textId="77777777" w:rsidR="00075757" w:rsidRPr="00075757" w:rsidRDefault="00075757" w:rsidP="00075757">
            <w:pPr>
              <w:rPr>
                <w:rFonts w:ascii="Overpass Light" w:eastAsia="SimSun" w:hAnsi="Overpass Light" w:cs="Arial"/>
                <w:sz w:val="20"/>
                <w:szCs w:val="20"/>
                <w:lang w:eastAsia="zh-CN"/>
              </w:rPr>
            </w:pPr>
            <w:r w:rsidRPr="00075757">
              <w:rPr>
                <w:rFonts w:ascii="Overpass Light" w:eastAsia="SimSun" w:hAnsi="Overpass Light" w:cs="Arial"/>
                <w:sz w:val="20"/>
                <w:szCs w:val="20"/>
                <w:lang w:eastAsia="zh-CN"/>
              </w:rPr>
              <w:t xml:space="preserve">EU (map and list):  </w:t>
            </w:r>
          </w:p>
          <w:p w14:paraId="1FCF7D21" w14:textId="77777777" w:rsidR="00075757" w:rsidRPr="00075757" w:rsidRDefault="006E0D86" w:rsidP="00075757">
            <w:pPr>
              <w:rPr>
                <w:rFonts w:ascii="Overpass Light" w:eastAsia="SimSun" w:hAnsi="Overpass Light" w:cs="Arial"/>
                <w:b/>
                <w:bCs/>
                <w:sz w:val="20"/>
                <w:szCs w:val="20"/>
                <w:lang w:eastAsia="zh-CN"/>
              </w:rPr>
            </w:pPr>
            <w:hyperlink r:id="rId12" w:anchor="/main" w:history="1">
              <w:r w:rsidR="00075757" w:rsidRPr="00075757">
                <w:rPr>
                  <w:rFonts w:ascii="Overpass Light" w:eastAsia="SimSun" w:hAnsi="Overpass Light" w:cs="Arial"/>
                  <w:color w:val="0563C1"/>
                  <w:sz w:val="20"/>
                  <w:szCs w:val="20"/>
                  <w:u w:val="single"/>
                  <w:lang w:eastAsia="zh-CN"/>
                </w:rPr>
                <w:t>https://sanctionsmap.eu/#/main</w:t>
              </w:r>
            </w:hyperlink>
          </w:p>
        </w:tc>
        <w:tc>
          <w:tcPr>
            <w:tcW w:w="4419" w:type="dxa"/>
          </w:tcPr>
          <w:p w14:paraId="76002C22"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Country included</w:t>
            </w:r>
          </w:p>
          <w:p w14:paraId="2C8D7786" w14:textId="77777777" w:rsidR="00852BCE"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685565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2241137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5757">
              <w:rPr>
                <w:rFonts w:ascii="Overpass Light" w:eastAsia="Calibri" w:hAnsi="Overpass Light" w:cs="Arial"/>
                <w:sz w:val="20"/>
                <w:szCs w:val="20"/>
              </w:rPr>
              <w:t xml:space="preserve"> </w:t>
            </w:r>
          </w:p>
          <w:p w14:paraId="39429029" w14:textId="0F5E37C0"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If yes, please provide further details and a link: </w:t>
            </w:r>
          </w:p>
          <w:p w14:paraId="49A14C09" w14:textId="77777777" w:rsidR="00075757" w:rsidRPr="00075757" w:rsidRDefault="00075757" w:rsidP="00075757">
            <w:pPr>
              <w:rPr>
                <w:rFonts w:ascii="Overpass Light" w:eastAsia="Calibri" w:hAnsi="Overpass Light" w:cs="Arial"/>
                <w:sz w:val="20"/>
                <w:szCs w:val="20"/>
              </w:rPr>
            </w:pPr>
          </w:p>
        </w:tc>
      </w:tr>
      <w:tr w:rsidR="00075757" w:rsidRPr="00075757" w14:paraId="0D3797F1" w14:textId="77777777" w:rsidTr="0018481A">
        <w:tc>
          <w:tcPr>
            <w:tcW w:w="4479" w:type="dxa"/>
          </w:tcPr>
          <w:p w14:paraId="24F9466C" w14:textId="77777777" w:rsidR="00075757" w:rsidRPr="00075757" w:rsidRDefault="00075757" w:rsidP="00075757">
            <w:pPr>
              <w:rPr>
                <w:rFonts w:ascii="Overpass Light" w:eastAsia="SimSun" w:hAnsi="Overpass Light" w:cs="Arial"/>
                <w:sz w:val="20"/>
                <w:szCs w:val="20"/>
                <w:lang w:eastAsia="zh-CN"/>
              </w:rPr>
            </w:pPr>
            <w:r w:rsidRPr="00075757">
              <w:rPr>
                <w:rFonts w:ascii="Overpass Light" w:eastAsia="SimSun" w:hAnsi="Overpass Light" w:cs="Arial"/>
                <w:sz w:val="20"/>
                <w:szCs w:val="20"/>
                <w:lang w:eastAsia="zh-CN"/>
              </w:rPr>
              <w:t xml:space="preserve">OFAC (US Sanctioned Country list): </w:t>
            </w:r>
          </w:p>
          <w:p w14:paraId="0A0F5DFA" w14:textId="77777777" w:rsidR="00075757" w:rsidRPr="00075757" w:rsidRDefault="006E0D86" w:rsidP="00075757">
            <w:pPr>
              <w:rPr>
                <w:rFonts w:ascii="Overpass Light" w:eastAsia="SimSun" w:hAnsi="Overpass Light" w:cs="Arial"/>
                <w:color w:val="0563C1"/>
                <w:sz w:val="20"/>
                <w:szCs w:val="20"/>
                <w:u w:val="single"/>
                <w:lang w:eastAsia="zh-CN"/>
              </w:rPr>
            </w:pPr>
            <w:hyperlink r:id="rId13" w:history="1">
              <w:r w:rsidR="00075757" w:rsidRPr="00075757">
                <w:rPr>
                  <w:rFonts w:ascii="Overpass Light" w:eastAsia="SimSun" w:hAnsi="Overpass Light" w:cs="Arial"/>
                  <w:color w:val="0563C1"/>
                  <w:sz w:val="20"/>
                  <w:szCs w:val="20"/>
                  <w:u w:val="single"/>
                  <w:lang w:eastAsia="zh-CN"/>
                </w:rPr>
                <w:t>Sanctions Programs and Country Information</w:t>
              </w:r>
            </w:hyperlink>
          </w:p>
          <w:p w14:paraId="0A94F0E7" w14:textId="77777777" w:rsidR="00075757" w:rsidRPr="00075757" w:rsidRDefault="00075757" w:rsidP="00075757">
            <w:pPr>
              <w:rPr>
                <w:rFonts w:ascii="Overpass Light" w:eastAsia="SimSun" w:hAnsi="Overpass Light" w:cs="Arial"/>
                <w:sz w:val="20"/>
                <w:szCs w:val="20"/>
                <w:lang w:eastAsia="zh-CN"/>
              </w:rPr>
            </w:pPr>
          </w:p>
        </w:tc>
        <w:tc>
          <w:tcPr>
            <w:tcW w:w="4419" w:type="dxa"/>
          </w:tcPr>
          <w:p w14:paraId="0EEA806C"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Country included</w:t>
            </w:r>
          </w:p>
          <w:p w14:paraId="6B334C01" w14:textId="77777777" w:rsidR="00852BCE"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1805837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17226621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5757">
              <w:rPr>
                <w:rFonts w:ascii="Overpass Light" w:eastAsia="Calibri" w:hAnsi="Overpass Light" w:cs="Arial"/>
                <w:sz w:val="20"/>
                <w:szCs w:val="20"/>
              </w:rPr>
              <w:t xml:space="preserve"> </w:t>
            </w:r>
          </w:p>
          <w:p w14:paraId="1A3C7AFD" w14:textId="77777777" w:rsid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If yes, please provide further details and a link: </w:t>
            </w:r>
          </w:p>
          <w:p w14:paraId="17435599" w14:textId="761A54C7" w:rsidR="00852BCE" w:rsidRPr="00075757" w:rsidRDefault="00852BCE" w:rsidP="00075757">
            <w:pPr>
              <w:rPr>
                <w:rFonts w:ascii="Overpass Light" w:eastAsia="Calibri" w:hAnsi="Overpass Light" w:cs="Arial"/>
                <w:sz w:val="20"/>
                <w:szCs w:val="20"/>
              </w:rPr>
            </w:pPr>
          </w:p>
        </w:tc>
      </w:tr>
      <w:tr w:rsidR="00075757" w:rsidRPr="00075757" w14:paraId="796118CF" w14:textId="77777777" w:rsidTr="0018481A">
        <w:tc>
          <w:tcPr>
            <w:tcW w:w="4479" w:type="dxa"/>
          </w:tcPr>
          <w:p w14:paraId="28CCA55C"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If yes, is there any correlation between the sanctioned activity and the proposed university activity (for example the sanctioned country may be sanctioned for specific activities which are unrelated to the project or activity).</w:t>
            </w:r>
          </w:p>
        </w:tc>
        <w:tc>
          <w:tcPr>
            <w:tcW w:w="4419" w:type="dxa"/>
          </w:tcPr>
          <w:p w14:paraId="4DF085B9" w14:textId="71F0724F" w:rsidR="00075757" w:rsidRPr="00075757"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9816519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7392188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5757">
              <w:rPr>
                <w:rFonts w:ascii="Overpass Light" w:eastAsia="Calibri" w:hAnsi="Overpass Light" w:cs="Arial"/>
                <w:sz w:val="20"/>
                <w:szCs w:val="20"/>
              </w:rPr>
              <w:t xml:space="preserve"> </w:t>
            </w:r>
            <w:r w:rsidR="00075757" w:rsidRPr="00075757">
              <w:rPr>
                <w:rFonts w:ascii="Overpass Light" w:eastAsia="Calibri" w:hAnsi="Overpass Light" w:cs="Arial"/>
                <w:sz w:val="20"/>
                <w:szCs w:val="20"/>
              </w:rPr>
              <w:t>N/A</w:t>
            </w:r>
            <w:r>
              <w:rPr>
                <w:rFonts w:ascii="Overpass Light" w:eastAsia="Calibri" w:hAnsi="Overpass Light" w:cs="Arial"/>
                <w:sz w:val="20"/>
                <w:szCs w:val="20"/>
              </w:rPr>
              <w:t xml:space="preserve"> </w:t>
            </w:r>
            <w:sdt>
              <w:sdtPr>
                <w:rPr>
                  <w:rFonts w:ascii="Overpass Light" w:eastAsia="Calibri" w:hAnsi="Overpass Light" w:cs="Arial"/>
                  <w:sz w:val="20"/>
                  <w:szCs w:val="20"/>
                </w:rPr>
                <w:id w:val="21126272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F46F91A"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Please provide supporting comments:  </w:t>
            </w:r>
          </w:p>
          <w:p w14:paraId="00CF2DB2" w14:textId="77777777" w:rsidR="00075757" w:rsidRPr="00075757" w:rsidRDefault="00075757" w:rsidP="00075757">
            <w:pPr>
              <w:rPr>
                <w:rFonts w:ascii="Overpass Light" w:eastAsia="Calibri" w:hAnsi="Overpass Light" w:cs="Arial"/>
                <w:sz w:val="20"/>
                <w:szCs w:val="20"/>
              </w:rPr>
            </w:pPr>
          </w:p>
          <w:p w14:paraId="2718B193"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If yes, a licence may be required or activity may be prohibited, please seek further advice. </w:t>
            </w:r>
          </w:p>
        </w:tc>
      </w:tr>
      <w:tr w:rsidR="00075757" w:rsidRPr="00075757" w14:paraId="12BAB1DB" w14:textId="77777777" w:rsidTr="0018481A">
        <w:tc>
          <w:tcPr>
            <w:tcW w:w="4479" w:type="dxa"/>
          </w:tcPr>
          <w:p w14:paraId="1D01C2B0"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b/>
                <w:bCs/>
                <w:sz w:val="20"/>
                <w:szCs w:val="20"/>
              </w:rPr>
              <w:t>Section 6: Travel and Partners</w:t>
            </w:r>
          </w:p>
          <w:p w14:paraId="67969102"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Further information can be obtained by checking the UK Foreign, Commonwealth and Development Office (FCDO) travel information on the relevant country or countries.  </w:t>
            </w:r>
            <w:hyperlink r:id="rId14" w:history="1">
              <w:r w:rsidRPr="00075757">
                <w:rPr>
                  <w:rFonts w:ascii="Overpass Light" w:eastAsia="Calibri" w:hAnsi="Overpass Light" w:cs="Arial"/>
                  <w:color w:val="0563C1"/>
                  <w:sz w:val="20"/>
                  <w:szCs w:val="20"/>
                  <w:u w:val="single"/>
                </w:rPr>
                <w:t>https://www.gov.uk/foreign-travel-advice</w:t>
              </w:r>
            </w:hyperlink>
            <w:r w:rsidRPr="00075757">
              <w:rPr>
                <w:rFonts w:ascii="Overpass Light" w:eastAsia="Calibri" w:hAnsi="Overpass Light" w:cs="Arial"/>
                <w:sz w:val="20"/>
                <w:szCs w:val="20"/>
              </w:rPr>
              <w:t xml:space="preserve">  (It should be noted that several travel entities are sanctioned for example Aeroflot, Rossiya Airlines, Ural Airlines and Syrian Arab Airlines.</w:t>
            </w:r>
            <w:r w:rsidRPr="00075757">
              <w:rPr>
                <w:rFonts w:ascii="Overpass Light" w:eastAsia="Calibri" w:hAnsi="Overpass Light" w:cs="Arial"/>
                <w:b/>
                <w:bCs/>
                <w:sz w:val="20"/>
                <w:szCs w:val="20"/>
              </w:rPr>
              <w:t xml:space="preserve">  Booking with a sanctioned airline will breach financial sanctions</w:t>
            </w:r>
            <w:r w:rsidRPr="00075757">
              <w:rPr>
                <w:rFonts w:ascii="Overpass Light" w:eastAsia="Calibri" w:hAnsi="Overpass Light" w:cs="Arial"/>
                <w:sz w:val="20"/>
                <w:szCs w:val="20"/>
              </w:rPr>
              <w:t xml:space="preserve">). </w:t>
            </w:r>
          </w:p>
        </w:tc>
        <w:tc>
          <w:tcPr>
            <w:tcW w:w="4419" w:type="dxa"/>
          </w:tcPr>
          <w:p w14:paraId="3B6353E9" w14:textId="376A95AE" w:rsidR="00075757" w:rsidRDefault="00852BCE" w:rsidP="00075757">
            <w:pPr>
              <w:rPr>
                <w:rFonts w:ascii="Overpass Light" w:eastAsia="Calibri" w:hAnsi="Overpass Light" w:cs="Arial"/>
                <w:sz w:val="20"/>
                <w:szCs w:val="20"/>
              </w:rPr>
            </w:pPr>
            <w:r>
              <w:rPr>
                <w:rFonts w:ascii="Overpass Light" w:eastAsia="Calibri" w:hAnsi="Overpass Light" w:cs="Arial"/>
                <w:sz w:val="20"/>
                <w:szCs w:val="20"/>
              </w:rPr>
              <w:t>Is the airline or other entity/legal person included on any sanctioned lists:</w:t>
            </w:r>
          </w:p>
          <w:p w14:paraId="437D945F" w14:textId="77777777" w:rsidR="00852BCE" w:rsidRPr="00075757" w:rsidRDefault="00852BCE" w:rsidP="00852BCE">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16493186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9037569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5757">
              <w:rPr>
                <w:rFonts w:ascii="Overpass Light" w:eastAsia="Calibri" w:hAnsi="Overpass Light" w:cs="Arial"/>
                <w:sz w:val="20"/>
                <w:szCs w:val="20"/>
              </w:rPr>
              <w:t xml:space="preserve"> N/A</w:t>
            </w:r>
            <w:r>
              <w:rPr>
                <w:rFonts w:ascii="Overpass Light" w:eastAsia="Calibri" w:hAnsi="Overpass Light" w:cs="Arial"/>
                <w:sz w:val="20"/>
                <w:szCs w:val="20"/>
              </w:rPr>
              <w:t xml:space="preserve"> </w:t>
            </w:r>
            <w:sdt>
              <w:sdtPr>
                <w:rPr>
                  <w:rFonts w:ascii="Overpass Light" w:eastAsia="Calibri" w:hAnsi="Overpass Light" w:cs="Arial"/>
                  <w:sz w:val="20"/>
                  <w:szCs w:val="20"/>
                </w:rPr>
                <w:id w:val="2490087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27600153" w14:textId="77777777" w:rsidR="00852BCE" w:rsidRDefault="00852BCE" w:rsidP="00075757">
            <w:pPr>
              <w:rPr>
                <w:rFonts w:ascii="Overpass Light" w:eastAsia="Calibri" w:hAnsi="Overpass Light" w:cs="Arial"/>
                <w:sz w:val="20"/>
                <w:szCs w:val="20"/>
              </w:rPr>
            </w:pPr>
          </w:p>
          <w:p w14:paraId="1645E6FA" w14:textId="62DCC43D" w:rsidR="00852BCE" w:rsidRPr="00075757" w:rsidRDefault="00852BCE" w:rsidP="00075757">
            <w:pPr>
              <w:rPr>
                <w:rFonts w:ascii="Overpass Light" w:eastAsia="Calibri" w:hAnsi="Overpass Light" w:cs="Arial"/>
                <w:sz w:val="20"/>
                <w:szCs w:val="20"/>
              </w:rPr>
            </w:pPr>
            <w:r w:rsidRPr="00075757">
              <w:rPr>
                <w:rFonts w:ascii="Overpass Light" w:eastAsia="Calibri" w:hAnsi="Overpass Light" w:cs="Arial"/>
                <w:sz w:val="20"/>
                <w:szCs w:val="20"/>
              </w:rPr>
              <w:t>If yes, please provide further details</w:t>
            </w:r>
            <w:r>
              <w:rPr>
                <w:rFonts w:ascii="Overpass Light" w:eastAsia="Calibri" w:hAnsi="Overpass Light" w:cs="Arial"/>
                <w:sz w:val="20"/>
                <w:szCs w:val="20"/>
              </w:rPr>
              <w:t xml:space="preserve"> and seek advice:</w:t>
            </w:r>
          </w:p>
        </w:tc>
      </w:tr>
      <w:tr w:rsidR="00075757" w:rsidRPr="00075757" w14:paraId="10DDE97D" w14:textId="77777777" w:rsidTr="0018481A">
        <w:tc>
          <w:tcPr>
            <w:tcW w:w="4479" w:type="dxa"/>
          </w:tcPr>
          <w:p w14:paraId="1F45D868" w14:textId="6EE0BBC4" w:rsidR="00075757" w:rsidRPr="00F91A24" w:rsidRDefault="00075757" w:rsidP="00075757">
            <w:pPr>
              <w:rPr>
                <w:rFonts w:ascii="Overpass Light" w:eastAsia="SimSun" w:hAnsi="Overpass Light" w:cs="Arial"/>
                <w:sz w:val="20"/>
                <w:szCs w:val="20"/>
                <w:lang w:val="nl-NL" w:eastAsia="zh-CN"/>
              </w:rPr>
            </w:pPr>
            <w:r w:rsidRPr="00075757">
              <w:rPr>
                <w:rFonts w:ascii="Overpass Light" w:eastAsia="Calibri" w:hAnsi="Overpass Light" w:cs="Arial"/>
                <w:sz w:val="20"/>
                <w:szCs w:val="20"/>
              </w:rPr>
              <w:t>Is any partner person/entity</w:t>
            </w:r>
            <w:r w:rsidR="00852BCE">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involved on any sanctioned lists?  </w:t>
            </w:r>
            <w:r w:rsidRPr="00F91A24">
              <w:rPr>
                <w:rFonts w:ascii="Overpass Light" w:eastAsia="SimSun" w:hAnsi="Overpass Light" w:cs="Arial"/>
                <w:sz w:val="20"/>
                <w:szCs w:val="20"/>
                <w:lang w:val="nl-NL" w:eastAsia="zh-CN"/>
              </w:rPr>
              <w:t xml:space="preserve">UK: </w:t>
            </w:r>
            <w:hyperlink r:id="rId15" w:history="1">
              <w:r w:rsidRPr="00F91A24">
                <w:rPr>
                  <w:rFonts w:ascii="Overpass Light" w:eastAsia="SimSun" w:hAnsi="Overpass Light" w:cs="Arial"/>
                  <w:color w:val="0000FF"/>
                  <w:sz w:val="20"/>
                  <w:szCs w:val="20"/>
                  <w:u w:val="single"/>
                  <w:lang w:val="nl-NL" w:eastAsia="zh-CN"/>
                </w:rPr>
                <w:t>https://sanctionssearchapp.ofsi.hmtreasury.gov.uk/</w:t>
              </w:r>
            </w:hyperlink>
          </w:p>
          <w:p w14:paraId="558BC9F3" w14:textId="77777777" w:rsidR="00075757" w:rsidRPr="00F91A24" w:rsidRDefault="00075757" w:rsidP="00075757">
            <w:pPr>
              <w:rPr>
                <w:rFonts w:ascii="Overpass Light" w:eastAsia="SimSun" w:hAnsi="Overpass Light" w:cs="Arial"/>
                <w:color w:val="0563C1"/>
                <w:sz w:val="20"/>
                <w:szCs w:val="20"/>
                <w:u w:val="single"/>
                <w:lang w:val="nl-NL" w:eastAsia="zh-CN"/>
              </w:rPr>
            </w:pPr>
            <w:r w:rsidRPr="00F91A24">
              <w:rPr>
                <w:rFonts w:ascii="Overpass Light" w:eastAsia="SimSun" w:hAnsi="Overpass Light" w:cs="Arial"/>
                <w:sz w:val="20"/>
                <w:szCs w:val="20"/>
                <w:lang w:val="nl-NL" w:eastAsia="zh-CN"/>
              </w:rPr>
              <w:t xml:space="preserve">EU: </w:t>
            </w:r>
            <w:hyperlink r:id="rId16" w:anchor="/main" w:history="1">
              <w:r w:rsidRPr="00F91A24">
                <w:rPr>
                  <w:rFonts w:ascii="Overpass Light" w:eastAsia="SimSun" w:hAnsi="Overpass Light" w:cs="Arial"/>
                  <w:color w:val="0563C1"/>
                  <w:sz w:val="20"/>
                  <w:szCs w:val="20"/>
                  <w:u w:val="single"/>
                  <w:lang w:val="nl-NL" w:eastAsia="zh-CN"/>
                </w:rPr>
                <w:t>https://sanctionsmap.eu/#/main</w:t>
              </w:r>
            </w:hyperlink>
          </w:p>
          <w:p w14:paraId="6ECF43A5" w14:textId="77777777" w:rsidR="00075757" w:rsidRPr="00075757" w:rsidRDefault="00075757" w:rsidP="00075757">
            <w:pPr>
              <w:rPr>
                <w:rFonts w:ascii="Overpass Light" w:eastAsia="Calibri" w:hAnsi="Overpass Light" w:cs="Arial"/>
                <w:sz w:val="20"/>
                <w:szCs w:val="20"/>
              </w:rPr>
            </w:pPr>
            <w:r w:rsidRPr="00075757">
              <w:rPr>
                <w:rFonts w:ascii="Overpass Light" w:eastAsia="SimSun" w:hAnsi="Overpass Light" w:cs="Arial"/>
                <w:sz w:val="20"/>
                <w:szCs w:val="20"/>
                <w:lang w:eastAsia="zh-CN"/>
              </w:rPr>
              <w:t xml:space="preserve">US: </w:t>
            </w:r>
            <w:hyperlink r:id="rId17" w:history="1">
              <w:r w:rsidRPr="00075757">
                <w:rPr>
                  <w:rFonts w:ascii="Overpass Light" w:eastAsia="SimSun" w:hAnsi="Overpass Light" w:cs="Arial"/>
                  <w:color w:val="0563C1"/>
                  <w:sz w:val="20"/>
                  <w:szCs w:val="20"/>
                  <w:u w:val="single"/>
                  <w:lang w:eastAsia="zh-CN"/>
                </w:rPr>
                <w:t>https://sanctionssearch.ofac.treas.gov/</w:t>
              </w:r>
            </w:hyperlink>
          </w:p>
        </w:tc>
        <w:tc>
          <w:tcPr>
            <w:tcW w:w="4419" w:type="dxa"/>
          </w:tcPr>
          <w:p w14:paraId="4A24243C" w14:textId="77777777" w:rsidR="00852BCE" w:rsidRDefault="00852BCE" w:rsidP="00852BCE">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295377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5104976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5757">
              <w:rPr>
                <w:rFonts w:ascii="Overpass Light" w:eastAsia="Calibri" w:hAnsi="Overpass Light" w:cs="Arial"/>
                <w:sz w:val="20"/>
                <w:szCs w:val="20"/>
              </w:rPr>
              <w:t xml:space="preserve"> </w:t>
            </w:r>
          </w:p>
          <w:p w14:paraId="2062FF03" w14:textId="0CE323CD"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(If Yes, please seek further advice)</w:t>
            </w:r>
          </w:p>
        </w:tc>
      </w:tr>
      <w:tr w:rsidR="00075757" w:rsidRPr="00075757" w14:paraId="5B7BE9CF" w14:textId="77777777" w:rsidTr="0018481A">
        <w:tc>
          <w:tcPr>
            <w:tcW w:w="4479" w:type="dxa"/>
          </w:tcPr>
          <w:p w14:paraId="2C531A42"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lastRenderedPageBreak/>
              <w:t xml:space="preserve">Are any controlling persons of other entities involved in the project on the sanctioned lists under sanctions screening? </w:t>
            </w:r>
          </w:p>
        </w:tc>
        <w:tc>
          <w:tcPr>
            <w:tcW w:w="4419" w:type="dxa"/>
          </w:tcPr>
          <w:p w14:paraId="248266AB" w14:textId="77777777" w:rsidR="00852BCE" w:rsidRPr="00075757" w:rsidRDefault="00852BCE" w:rsidP="00852BCE">
            <w:pPr>
              <w:rPr>
                <w:rFonts w:ascii="Overpass Light" w:eastAsia="Calibri" w:hAnsi="Overpass Light" w:cs="Arial"/>
                <w:sz w:val="20"/>
                <w:szCs w:val="20"/>
              </w:rPr>
            </w:pPr>
            <w:r w:rsidRPr="00075757">
              <w:rPr>
                <w:rFonts w:ascii="Overpass Light" w:eastAsia="Calibri" w:hAnsi="Overpass Light" w:cs="Arial"/>
                <w:sz w:val="20"/>
                <w:szCs w:val="20"/>
              </w:rPr>
              <w:t>YES</w:t>
            </w:r>
            <w:r>
              <w:rPr>
                <w:rFonts w:ascii="Overpass Light" w:eastAsia="Calibri" w:hAnsi="Overpass Light" w:cs="Arial"/>
                <w:sz w:val="20"/>
                <w:szCs w:val="20"/>
              </w:rPr>
              <w:t xml:space="preserve"> </w:t>
            </w:r>
            <w:sdt>
              <w:sdtPr>
                <w:rPr>
                  <w:rFonts w:ascii="Overpass Light" w:eastAsia="Calibri" w:hAnsi="Overpass Light" w:cs="Arial"/>
                  <w:sz w:val="20"/>
                  <w:szCs w:val="20"/>
                </w:rPr>
                <w:id w:val="-1095065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Overpass Light" w:eastAsia="Calibri" w:hAnsi="Overpass Light" w:cs="Arial"/>
                <w:sz w:val="20"/>
                <w:szCs w:val="20"/>
              </w:rPr>
              <w:t xml:space="preserve">  </w:t>
            </w:r>
            <w:r w:rsidRPr="00075757">
              <w:rPr>
                <w:rFonts w:ascii="Overpass Light" w:eastAsia="Calibri" w:hAnsi="Overpass Light" w:cs="Arial"/>
                <w:sz w:val="20"/>
                <w:szCs w:val="20"/>
              </w:rPr>
              <w:t xml:space="preserve">NO </w:t>
            </w:r>
            <w:sdt>
              <w:sdtPr>
                <w:rPr>
                  <w:rFonts w:ascii="Overpass Light" w:eastAsia="Calibri" w:hAnsi="Overpass Light" w:cs="Arial"/>
                  <w:sz w:val="20"/>
                  <w:szCs w:val="20"/>
                </w:rPr>
                <w:id w:val="70922917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5757">
              <w:rPr>
                <w:rFonts w:ascii="Overpass Light" w:eastAsia="Calibri" w:hAnsi="Overpass Light" w:cs="Arial"/>
                <w:sz w:val="20"/>
                <w:szCs w:val="20"/>
              </w:rPr>
              <w:t xml:space="preserve"> N/A</w:t>
            </w:r>
            <w:r>
              <w:rPr>
                <w:rFonts w:ascii="Overpass Light" w:eastAsia="Calibri" w:hAnsi="Overpass Light" w:cs="Arial"/>
                <w:sz w:val="20"/>
                <w:szCs w:val="20"/>
              </w:rPr>
              <w:t xml:space="preserve"> </w:t>
            </w:r>
            <w:sdt>
              <w:sdtPr>
                <w:rPr>
                  <w:rFonts w:ascii="Overpass Light" w:eastAsia="Calibri" w:hAnsi="Overpass Light" w:cs="Arial"/>
                  <w:sz w:val="20"/>
                  <w:szCs w:val="20"/>
                </w:rPr>
                <w:id w:val="17620250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0B231226" w14:textId="7422F928"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(If Yes, please seek further advice)</w:t>
            </w:r>
          </w:p>
        </w:tc>
      </w:tr>
      <w:tr w:rsidR="00075757" w:rsidRPr="00075757" w14:paraId="16EB368C" w14:textId="77777777" w:rsidTr="0018481A">
        <w:tc>
          <w:tcPr>
            <w:tcW w:w="4479" w:type="dxa"/>
          </w:tcPr>
          <w:p w14:paraId="3BC59845"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Additional checks carried out: </w:t>
            </w:r>
          </w:p>
          <w:p w14:paraId="266F6263"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(please insert more rows as needed)</w:t>
            </w:r>
          </w:p>
        </w:tc>
        <w:tc>
          <w:tcPr>
            <w:tcW w:w="4419" w:type="dxa"/>
          </w:tcPr>
          <w:p w14:paraId="1A1E4935" w14:textId="77777777" w:rsidR="00075757" w:rsidRPr="00075757" w:rsidRDefault="00075757" w:rsidP="00075757">
            <w:pPr>
              <w:rPr>
                <w:rFonts w:ascii="Overpass Light" w:eastAsia="Calibri" w:hAnsi="Overpass Light" w:cs="Arial"/>
                <w:sz w:val="20"/>
                <w:szCs w:val="20"/>
              </w:rPr>
            </w:pPr>
          </w:p>
        </w:tc>
      </w:tr>
      <w:tr w:rsidR="00075757" w:rsidRPr="00075757" w14:paraId="5E79B6ED" w14:textId="77777777" w:rsidTr="006E0D86">
        <w:trPr>
          <w:trHeight w:val="379"/>
        </w:trPr>
        <w:tc>
          <w:tcPr>
            <w:tcW w:w="4479" w:type="dxa"/>
          </w:tcPr>
          <w:p w14:paraId="5898467D" w14:textId="77777777" w:rsidR="00075757" w:rsidRPr="00075757" w:rsidRDefault="00075757" w:rsidP="00075757">
            <w:pPr>
              <w:rPr>
                <w:rFonts w:ascii="Overpass Light" w:eastAsia="Calibri" w:hAnsi="Overpass Light" w:cs="Arial"/>
                <w:b/>
                <w:bCs/>
                <w:sz w:val="20"/>
                <w:szCs w:val="20"/>
              </w:rPr>
            </w:pPr>
            <w:r w:rsidRPr="00075757">
              <w:rPr>
                <w:rFonts w:ascii="Overpass Light" w:eastAsia="Calibri" w:hAnsi="Overpass Light" w:cs="Arial"/>
                <w:b/>
                <w:bCs/>
                <w:sz w:val="20"/>
                <w:szCs w:val="20"/>
              </w:rPr>
              <w:t xml:space="preserve">Further resources: </w:t>
            </w:r>
          </w:p>
        </w:tc>
        <w:tc>
          <w:tcPr>
            <w:tcW w:w="4419" w:type="dxa"/>
          </w:tcPr>
          <w:p w14:paraId="64D51B00" w14:textId="77777777" w:rsidR="00075757" w:rsidRPr="00075757" w:rsidRDefault="00075757" w:rsidP="00075757">
            <w:pPr>
              <w:rPr>
                <w:rFonts w:ascii="Overpass Light" w:eastAsia="Calibri" w:hAnsi="Overpass Light" w:cs="Arial"/>
                <w:sz w:val="20"/>
                <w:szCs w:val="20"/>
              </w:rPr>
            </w:pPr>
          </w:p>
        </w:tc>
      </w:tr>
      <w:tr w:rsidR="00075757" w:rsidRPr="00075757" w14:paraId="4116B08B" w14:textId="77777777" w:rsidTr="0018481A">
        <w:tc>
          <w:tcPr>
            <w:tcW w:w="4479" w:type="dxa"/>
          </w:tcPr>
          <w:p w14:paraId="7E6B7976" w14:textId="77777777" w:rsidR="00075757" w:rsidRDefault="006E0D86" w:rsidP="00075757">
            <w:pPr>
              <w:rPr>
                <w:rFonts w:ascii="Overpass Light" w:eastAsia="Calibri" w:hAnsi="Overpass Light" w:cs="Arial"/>
                <w:color w:val="0563C1"/>
                <w:sz w:val="20"/>
                <w:szCs w:val="20"/>
                <w:u w:val="single"/>
              </w:rPr>
            </w:pPr>
            <w:hyperlink r:id="rId18" w:history="1">
              <w:r w:rsidR="00075757" w:rsidRPr="00075757">
                <w:rPr>
                  <w:rFonts w:ascii="Overpass Light" w:eastAsia="Calibri" w:hAnsi="Overpass Light" w:cs="Arial"/>
                  <w:color w:val="0563C1"/>
                  <w:sz w:val="20"/>
                  <w:szCs w:val="20"/>
                  <w:u w:val="single"/>
                </w:rPr>
                <w:t>Getting the</w:t>
              </w:r>
              <w:r w:rsidR="00075757" w:rsidRPr="00075757">
                <w:rPr>
                  <w:rFonts w:ascii="Overpass Light" w:eastAsia="Calibri" w:hAnsi="Overpass Light" w:cs="Arial"/>
                  <w:color w:val="0563C1"/>
                  <w:sz w:val="20"/>
                  <w:szCs w:val="20"/>
                  <w:u w:val="single"/>
                </w:rPr>
                <w:t xml:space="preserve"> </w:t>
              </w:r>
              <w:r w:rsidR="00075757" w:rsidRPr="00075757">
                <w:rPr>
                  <w:rFonts w:ascii="Overpass Light" w:eastAsia="Calibri" w:hAnsi="Overpass Light" w:cs="Arial"/>
                  <w:color w:val="0563C1"/>
                  <w:sz w:val="20"/>
                  <w:szCs w:val="20"/>
                  <w:u w:val="single"/>
                </w:rPr>
                <w:t>deal through Sanctions 2022</w:t>
              </w:r>
            </w:hyperlink>
          </w:p>
          <w:p w14:paraId="7C1F9C20" w14:textId="77777777" w:rsidR="00075757" w:rsidRPr="00075757" w:rsidRDefault="00075757" w:rsidP="00075757">
            <w:pPr>
              <w:rPr>
                <w:rFonts w:ascii="Overpass Light" w:eastAsia="Calibri" w:hAnsi="Overpass Light" w:cs="Arial"/>
                <w:sz w:val="20"/>
                <w:szCs w:val="20"/>
              </w:rPr>
            </w:pPr>
            <w:r w:rsidRPr="00075757">
              <w:rPr>
                <w:rFonts w:ascii="Overpass Light" w:eastAsia="Calibri" w:hAnsi="Overpass Light" w:cs="Arial"/>
                <w:sz w:val="20"/>
                <w:szCs w:val="20"/>
              </w:rPr>
              <w:t xml:space="preserve">Key information on several sanctions regimes jurisdictions: Australia, the EU, Israel, Japan, Mexico, Russia, South Korea, Switzerland, UK and the US. </w:t>
            </w:r>
          </w:p>
        </w:tc>
        <w:tc>
          <w:tcPr>
            <w:tcW w:w="4419" w:type="dxa"/>
          </w:tcPr>
          <w:p w14:paraId="75F802A2" w14:textId="77777777" w:rsidR="00075757" w:rsidRDefault="00852BCE" w:rsidP="00075757">
            <w:pPr>
              <w:rPr>
                <w:rFonts w:ascii="Overpass Light" w:eastAsia="Calibri" w:hAnsi="Overpass Light" w:cs="Arial"/>
                <w:sz w:val="20"/>
                <w:szCs w:val="20"/>
              </w:rPr>
            </w:pPr>
            <w:r>
              <w:rPr>
                <w:rFonts w:ascii="Overpass Light" w:eastAsia="Calibri" w:hAnsi="Overpass Light" w:cs="Arial"/>
                <w:sz w:val="20"/>
                <w:szCs w:val="20"/>
              </w:rPr>
              <w:t>Please check local sanctions requirements</w:t>
            </w:r>
            <w:r w:rsidR="006E0D86">
              <w:rPr>
                <w:rFonts w:ascii="Overpass Light" w:eastAsia="Calibri" w:hAnsi="Overpass Light" w:cs="Arial"/>
                <w:sz w:val="20"/>
                <w:szCs w:val="20"/>
              </w:rPr>
              <w:t xml:space="preserve">: </w:t>
            </w:r>
          </w:p>
          <w:p w14:paraId="74108929" w14:textId="0A20536A" w:rsidR="006E0D86" w:rsidRDefault="006E0D86" w:rsidP="00075757">
            <w:pPr>
              <w:rPr>
                <w:rFonts w:ascii="Overpass Light" w:eastAsia="Calibri" w:hAnsi="Overpass Light" w:cs="Arial"/>
                <w:sz w:val="20"/>
                <w:szCs w:val="20"/>
              </w:rPr>
            </w:pPr>
            <w:hyperlink r:id="rId19" w:history="1">
              <w:r w:rsidRPr="006A53C0">
                <w:rPr>
                  <w:rStyle w:val="Hyperlink"/>
                  <w:rFonts w:ascii="Overpass Light" w:eastAsia="Calibri" w:hAnsi="Overpass Light" w:cs="Arial"/>
                  <w:sz w:val="20"/>
                  <w:szCs w:val="20"/>
                </w:rPr>
                <w:t>https://www.lexology.com/gtdt/tool/workareas/2</w:t>
              </w:r>
            </w:hyperlink>
          </w:p>
          <w:p w14:paraId="0AE762BB" w14:textId="77777777" w:rsidR="006E0D86" w:rsidRDefault="006E0D86" w:rsidP="00075757">
            <w:pPr>
              <w:rPr>
                <w:rFonts w:ascii="Overpass Light" w:eastAsia="Calibri" w:hAnsi="Overpass Light" w:cs="Arial"/>
                <w:sz w:val="20"/>
                <w:szCs w:val="20"/>
              </w:rPr>
            </w:pPr>
          </w:p>
          <w:p w14:paraId="05863345" w14:textId="77777777" w:rsidR="006E0D86" w:rsidRDefault="006E0D86" w:rsidP="00075757">
            <w:pPr>
              <w:rPr>
                <w:rFonts w:ascii="Overpass Light" w:eastAsia="Calibri" w:hAnsi="Overpass Light" w:cs="Arial"/>
                <w:sz w:val="20"/>
                <w:szCs w:val="20"/>
              </w:rPr>
            </w:pPr>
          </w:p>
          <w:p w14:paraId="5346A715" w14:textId="77777777" w:rsidR="006E0D86" w:rsidRDefault="006E0D86" w:rsidP="00075757">
            <w:pPr>
              <w:rPr>
                <w:rFonts w:ascii="Overpass Light" w:eastAsia="Calibri" w:hAnsi="Overpass Light" w:cs="Arial"/>
                <w:sz w:val="20"/>
                <w:szCs w:val="20"/>
              </w:rPr>
            </w:pPr>
          </w:p>
          <w:p w14:paraId="63B565FE" w14:textId="23513E76" w:rsidR="006E0D86" w:rsidRPr="00075757" w:rsidRDefault="006E0D86" w:rsidP="00075757">
            <w:pPr>
              <w:rPr>
                <w:rFonts w:ascii="Overpass Light" w:eastAsia="Calibri" w:hAnsi="Overpass Light" w:cs="Arial"/>
                <w:sz w:val="20"/>
                <w:szCs w:val="20"/>
              </w:rPr>
            </w:pPr>
          </w:p>
        </w:tc>
      </w:tr>
    </w:tbl>
    <w:p w14:paraId="1E7F9439" w14:textId="77777777" w:rsidR="00075757" w:rsidRPr="00075757" w:rsidRDefault="00075757" w:rsidP="00075757">
      <w:pPr>
        <w:spacing w:after="0" w:line="240" w:lineRule="auto"/>
        <w:rPr>
          <w:rFonts w:ascii="Overpass Light" w:eastAsia="Calibri" w:hAnsi="Overpass Light" w:cs="Arial"/>
          <w:color w:val="0563C1"/>
          <w:sz w:val="20"/>
          <w:szCs w:val="20"/>
          <w:u w:val="single"/>
        </w:rPr>
      </w:pPr>
      <w:r w:rsidRPr="00075757">
        <w:rPr>
          <w:rFonts w:ascii="Overpass Light" w:eastAsia="Calibri" w:hAnsi="Overpass Light" w:cs="Arial"/>
          <w:sz w:val="20"/>
          <w:szCs w:val="20"/>
        </w:rPr>
        <w:t xml:space="preserve">Please retain a copy of this form with your records and send a copy to </w:t>
      </w:r>
      <w:hyperlink r:id="rId20" w:history="1">
        <w:r w:rsidRPr="00075757">
          <w:rPr>
            <w:rFonts w:ascii="Overpass Light" w:eastAsia="Calibri" w:hAnsi="Overpass Light" w:cs="Arial"/>
            <w:color w:val="0563C1"/>
            <w:sz w:val="20"/>
            <w:szCs w:val="20"/>
            <w:u w:val="single"/>
          </w:rPr>
          <w:t>riskandcompliance@kent.ac.uk</w:t>
        </w:r>
      </w:hyperlink>
    </w:p>
    <w:p w14:paraId="68F9A90B" w14:textId="30C2362F" w:rsidR="0086355D" w:rsidRDefault="00075757" w:rsidP="007010E7">
      <w:pPr>
        <w:spacing w:after="0" w:line="240" w:lineRule="auto"/>
        <w:rPr>
          <w:rFonts w:ascii="Overpass Light" w:eastAsia="Calibri" w:hAnsi="Overpass Light" w:cs="Arial"/>
          <w:sz w:val="20"/>
          <w:szCs w:val="20"/>
        </w:rPr>
      </w:pPr>
      <w:r w:rsidRPr="00075757">
        <w:rPr>
          <w:rFonts w:ascii="Overpass Light" w:eastAsia="Calibri" w:hAnsi="Overpass Light" w:cs="Arial"/>
          <w:sz w:val="20"/>
          <w:szCs w:val="20"/>
        </w:rPr>
        <w:t xml:space="preserve">This email may also be used to request further information and advice. </w:t>
      </w:r>
    </w:p>
    <w:sectPr w:rsidR="008635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2CB3" w14:textId="77777777" w:rsidR="00A34481" w:rsidRDefault="00A34481" w:rsidP="00075757">
      <w:pPr>
        <w:spacing w:after="0" w:line="240" w:lineRule="auto"/>
      </w:pPr>
      <w:r>
        <w:separator/>
      </w:r>
    </w:p>
  </w:endnote>
  <w:endnote w:type="continuationSeparator" w:id="0">
    <w:p w14:paraId="12D9C628" w14:textId="77777777" w:rsidR="00A34481" w:rsidRDefault="00A34481" w:rsidP="0007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verpass">
    <w:panose1 w:val="00000500000000000000"/>
    <w:charset w:val="00"/>
    <w:family w:val="modern"/>
    <w:notTrueType/>
    <w:pitch w:val="variable"/>
    <w:sig w:usb0="00000007" w:usb1="00000020" w:usb2="00000000" w:usb3="00000000" w:csb0="00000093" w:csb1="00000000"/>
  </w:font>
  <w:font w:name="Overpass Light">
    <w:panose1 w:val="00000400000000000000"/>
    <w:charset w:val="00"/>
    <w:family w:val="modern"/>
    <w:notTrueType/>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2EAD" w14:textId="77777777" w:rsidR="00A34481" w:rsidRDefault="00A34481" w:rsidP="00075757">
      <w:pPr>
        <w:spacing w:after="0" w:line="240" w:lineRule="auto"/>
      </w:pPr>
      <w:r>
        <w:separator/>
      </w:r>
    </w:p>
  </w:footnote>
  <w:footnote w:type="continuationSeparator" w:id="0">
    <w:p w14:paraId="53DD6824" w14:textId="77777777" w:rsidR="00A34481" w:rsidRDefault="00A34481" w:rsidP="0007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C85FD4"/>
    <w:multiLevelType w:val="multilevel"/>
    <w:tmpl w:val="348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01346"/>
    <w:multiLevelType w:val="multilevel"/>
    <w:tmpl w:val="F32229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70C60"/>
    <w:multiLevelType w:val="hybridMultilevel"/>
    <w:tmpl w:val="037E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C0704"/>
    <w:multiLevelType w:val="hybridMultilevel"/>
    <w:tmpl w:val="8C868AD2"/>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29DA4E7D"/>
    <w:multiLevelType w:val="hybridMultilevel"/>
    <w:tmpl w:val="B00E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02981"/>
    <w:multiLevelType w:val="multilevel"/>
    <w:tmpl w:val="EF9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4B3FF7"/>
    <w:multiLevelType w:val="hybridMultilevel"/>
    <w:tmpl w:val="3FE6E8B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51881FEC"/>
    <w:multiLevelType w:val="hybridMultilevel"/>
    <w:tmpl w:val="D3F2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255EB"/>
    <w:multiLevelType w:val="hybridMultilevel"/>
    <w:tmpl w:val="0EE0FE1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615D65DC"/>
    <w:multiLevelType w:val="hybridMultilevel"/>
    <w:tmpl w:val="D430B9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C462DE"/>
    <w:multiLevelType w:val="hybridMultilevel"/>
    <w:tmpl w:val="C450A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B6264"/>
    <w:multiLevelType w:val="hybridMultilevel"/>
    <w:tmpl w:val="F2BA6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C729C8"/>
    <w:multiLevelType w:val="hybridMultilevel"/>
    <w:tmpl w:val="4234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16CDD"/>
    <w:multiLevelType w:val="hybridMultilevel"/>
    <w:tmpl w:val="2ECCD3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37078B"/>
    <w:multiLevelType w:val="hybridMultilevel"/>
    <w:tmpl w:val="5BE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109323">
    <w:abstractNumId w:val="2"/>
  </w:num>
  <w:num w:numId="2" w16cid:durableId="1492330007">
    <w:abstractNumId w:val="7"/>
  </w:num>
  <w:num w:numId="3" w16cid:durableId="289944202">
    <w:abstractNumId w:val="10"/>
  </w:num>
  <w:num w:numId="4" w16cid:durableId="405541632">
    <w:abstractNumId w:val="16"/>
  </w:num>
  <w:num w:numId="5" w16cid:durableId="289241301">
    <w:abstractNumId w:val="5"/>
  </w:num>
  <w:num w:numId="6" w16cid:durableId="770390321">
    <w:abstractNumId w:val="11"/>
  </w:num>
  <w:num w:numId="7" w16cid:durableId="1253586598">
    <w:abstractNumId w:val="3"/>
  </w:num>
  <w:num w:numId="8" w16cid:durableId="329716330">
    <w:abstractNumId w:val="6"/>
  </w:num>
  <w:num w:numId="9" w16cid:durableId="1411122561">
    <w:abstractNumId w:val="12"/>
  </w:num>
  <w:num w:numId="10" w16cid:durableId="136148333">
    <w:abstractNumId w:val="15"/>
  </w:num>
  <w:num w:numId="11" w16cid:durableId="1630016330">
    <w:abstractNumId w:val="8"/>
  </w:num>
  <w:num w:numId="12" w16cid:durableId="59451053">
    <w:abstractNumId w:val="4"/>
  </w:num>
  <w:num w:numId="13" w16cid:durableId="1946770522">
    <w:abstractNumId w:val="13"/>
  </w:num>
  <w:num w:numId="14" w16cid:durableId="1089693903">
    <w:abstractNumId w:val="0"/>
  </w:num>
  <w:num w:numId="15" w16cid:durableId="645280683">
    <w:abstractNumId w:val="1"/>
  </w:num>
  <w:num w:numId="16" w16cid:durableId="1154756299">
    <w:abstractNumId w:val="9"/>
  </w:num>
  <w:num w:numId="17" w16cid:durableId="16636556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75"/>
    <w:rsid w:val="00021EB3"/>
    <w:rsid w:val="00022CD6"/>
    <w:rsid w:val="00024917"/>
    <w:rsid w:val="00031404"/>
    <w:rsid w:val="00033B58"/>
    <w:rsid w:val="000455B1"/>
    <w:rsid w:val="00051AD0"/>
    <w:rsid w:val="00060AF2"/>
    <w:rsid w:val="0006412F"/>
    <w:rsid w:val="00064859"/>
    <w:rsid w:val="0006496F"/>
    <w:rsid w:val="00065681"/>
    <w:rsid w:val="00065CF0"/>
    <w:rsid w:val="0007405A"/>
    <w:rsid w:val="00075757"/>
    <w:rsid w:val="000801D2"/>
    <w:rsid w:val="000A1906"/>
    <w:rsid w:val="000C0A02"/>
    <w:rsid w:val="000C2F41"/>
    <w:rsid w:val="000D3766"/>
    <w:rsid w:val="000D528C"/>
    <w:rsid w:val="000E19EE"/>
    <w:rsid w:val="000E27C9"/>
    <w:rsid w:val="000E59DF"/>
    <w:rsid w:val="000F4ABF"/>
    <w:rsid w:val="00105B5C"/>
    <w:rsid w:val="00122AEB"/>
    <w:rsid w:val="001317A5"/>
    <w:rsid w:val="00141953"/>
    <w:rsid w:val="00150E00"/>
    <w:rsid w:val="00162D86"/>
    <w:rsid w:val="00166779"/>
    <w:rsid w:val="001667FA"/>
    <w:rsid w:val="00196373"/>
    <w:rsid w:val="001A34CC"/>
    <w:rsid w:val="001B30D1"/>
    <w:rsid w:val="00200C13"/>
    <w:rsid w:val="0021183E"/>
    <w:rsid w:val="0021287B"/>
    <w:rsid w:val="00214A2D"/>
    <w:rsid w:val="00215E33"/>
    <w:rsid w:val="00216059"/>
    <w:rsid w:val="00221614"/>
    <w:rsid w:val="00224842"/>
    <w:rsid w:val="00231C36"/>
    <w:rsid w:val="00247A92"/>
    <w:rsid w:val="00255E47"/>
    <w:rsid w:val="0025719C"/>
    <w:rsid w:val="00264F68"/>
    <w:rsid w:val="00273818"/>
    <w:rsid w:val="00277B88"/>
    <w:rsid w:val="00277BD5"/>
    <w:rsid w:val="00290A25"/>
    <w:rsid w:val="002A1BB0"/>
    <w:rsid w:val="002A51D3"/>
    <w:rsid w:val="002A540F"/>
    <w:rsid w:val="002C1266"/>
    <w:rsid w:val="002E4AB6"/>
    <w:rsid w:val="002F24BE"/>
    <w:rsid w:val="002F46B6"/>
    <w:rsid w:val="003124C8"/>
    <w:rsid w:val="00323B5A"/>
    <w:rsid w:val="003271B0"/>
    <w:rsid w:val="00331FB8"/>
    <w:rsid w:val="00335F28"/>
    <w:rsid w:val="00337732"/>
    <w:rsid w:val="00344561"/>
    <w:rsid w:val="00347F15"/>
    <w:rsid w:val="00353E19"/>
    <w:rsid w:val="0035430A"/>
    <w:rsid w:val="003624F2"/>
    <w:rsid w:val="00367630"/>
    <w:rsid w:val="00382919"/>
    <w:rsid w:val="003853E3"/>
    <w:rsid w:val="00386028"/>
    <w:rsid w:val="003924FB"/>
    <w:rsid w:val="00397A3C"/>
    <w:rsid w:val="003A2B64"/>
    <w:rsid w:val="003A52B9"/>
    <w:rsid w:val="003B6AAE"/>
    <w:rsid w:val="003C22CF"/>
    <w:rsid w:val="003C6A38"/>
    <w:rsid w:val="003D36F5"/>
    <w:rsid w:val="003D4606"/>
    <w:rsid w:val="003E4D2B"/>
    <w:rsid w:val="003F2C39"/>
    <w:rsid w:val="00414549"/>
    <w:rsid w:val="004211AE"/>
    <w:rsid w:val="00426D9C"/>
    <w:rsid w:val="00450B7B"/>
    <w:rsid w:val="00464278"/>
    <w:rsid w:val="004704BC"/>
    <w:rsid w:val="004773E3"/>
    <w:rsid w:val="004825E9"/>
    <w:rsid w:val="004904E1"/>
    <w:rsid w:val="0049442D"/>
    <w:rsid w:val="00494F92"/>
    <w:rsid w:val="004A5422"/>
    <w:rsid w:val="004B0274"/>
    <w:rsid w:val="004C60E5"/>
    <w:rsid w:val="004D2B62"/>
    <w:rsid w:val="004E02B8"/>
    <w:rsid w:val="004E5F1D"/>
    <w:rsid w:val="004F26A1"/>
    <w:rsid w:val="00501878"/>
    <w:rsid w:val="00505804"/>
    <w:rsid w:val="00506504"/>
    <w:rsid w:val="00517660"/>
    <w:rsid w:val="00544CAA"/>
    <w:rsid w:val="005538FD"/>
    <w:rsid w:val="005711DA"/>
    <w:rsid w:val="005712BC"/>
    <w:rsid w:val="00573CF0"/>
    <w:rsid w:val="005A6583"/>
    <w:rsid w:val="005A7C71"/>
    <w:rsid w:val="005C68EA"/>
    <w:rsid w:val="005C780B"/>
    <w:rsid w:val="005D051C"/>
    <w:rsid w:val="005D4E7A"/>
    <w:rsid w:val="005D59FE"/>
    <w:rsid w:val="005E2FE9"/>
    <w:rsid w:val="005E78DA"/>
    <w:rsid w:val="00616CFC"/>
    <w:rsid w:val="00620E08"/>
    <w:rsid w:val="006322CB"/>
    <w:rsid w:val="0064501D"/>
    <w:rsid w:val="0065706D"/>
    <w:rsid w:val="00680206"/>
    <w:rsid w:val="00682DC1"/>
    <w:rsid w:val="00684101"/>
    <w:rsid w:val="006A04EA"/>
    <w:rsid w:val="006A2771"/>
    <w:rsid w:val="006B0289"/>
    <w:rsid w:val="006B22DA"/>
    <w:rsid w:val="006B2D74"/>
    <w:rsid w:val="006B3DEA"/>
    <w:rsid w:val="006D08D1"/>
    <w:rsid w:val="006E07BD"/>
    <w:rsid w:val="006E0D86"/>
    <w:rsid w:val="006F7975"/>
    <w:rsid w:val="007010E7"/>
    <w:rsid w:val="00701880"/>
    <w:rsid w:val="00717B4D"/>
    <w:rsid w:val="007311AE"/>
    <w:rsid w:val="0074179C"/>
    <w:rsid w:val="007421CA"/>
    <w:rsid w:val="00771047"/>
    <w:rsid w:val="007852FD"/>
    <w:rsid w:val="007916D0"/>
    <w:rsid w:val="007924E5"/>
    <w:rsid w:val="007974B8"/>
    <w:rsid w:val="00797799"/>
    <w:rsid w:val="007A1D89"/>
    <w:rsid w:val="007A2439"/>
    <w:rsid w:val="007A7085"/>
    <w:rsid w:val="007B0946"/>
    <w:rsid w:val="007B2915"/>
    <w:rsid w:val="007C0B29"/>
    <w:rsid w:val="007C26D3"/>
    <w:rsid w:val="007D2010"/>
    <w:rsid w:val="007D7E14"/>
    <w:rsid w:val="007F05DC"/>
    <w:rsid w:val="007F6AF9"/>
    <w:rsid w:val="00803DBA"/>
    <w:rsid w:val="00805C9C"/>
    <w:rsid w:val="00805CE3"/>
    <w:rsid w:val="00813E56"/>
    <w:rsid w:val="00817D11"/>
    <w:rsid w:val="00817EDF"/>
    <w:rsid w:val="00837005"/>
    <w:rsid w:val="008431E1"/>
    <w:rsid w:val="00852BCE"/>
    <w:rsid w:val="00856E7D"/>
    <w:rsid w:val="00860F38"/>
    <w:rsid w:val="0086355D"/>
    <w:rsid w:val="00863F04"/>
    <w:rsid w:val="00866004"/>
    <w:rsid w:val="00874ACE"/>
    <w:rsid w:val="00884F01"/>
    <w:rsid w:val="00892992"/>
    <w:rsid w:val="008D3D56"/>
    <w:rsid w:val="008D44C6"/>
    <w:rsid w:val="008F26D9"/>
    <w:rsid w:val="00900180"/>
    <w:rsid w:val="00915F94"/>
    <w:rsid w:val="009240C2"/>
    <w:rsid w:val="00926E15"/>
    <w:rsid w:val="009278D8"/>
    <w:rsid w:val="0093290D"/>
    <w:rsid w:val="00936AF1"/>
    <w:rsid w:val="00937322"/>
    <w:rsid w:val="009533D8"/>
    <w:rsid w:val="009660F6"/>
    <w:rsid w:val="009675CF"/>
    <w:rsid w:val="00973538"/>
    <w:rsid w:val="0098328A"/>
    <w:rsid w:val="009A1890"/>
    <w:rsid w:val="009B1A99"/>
    <w:rsid w:val="009B6FBA"/>
    <w:rsid w:val="009C051B"/>
    <w:rsid w:val="009C346B"/>
    <w:rsid w:val="009C6B00"/>
    <w:rsid w:val="009D0EC0"/>
    <w:rsid w:val="009D3D1B"/>
    <w:rsid w:val="009E27DC"/>
    <w:rsid w:val="009F0A8B"/>
    <w:rsid w:val="009F2E12"/>
    <w:rsid w:val="009F7D6A"/>
    <w:rsid w:val="00A14E0F"/>
    <w:rsid w:val="00A20530"/>
    <w:rsid w:val="00A31431"/>
    <w:rsid w:val="00A34481"/>
    <w:rsid w:val="00A35860"/>
    <w:rsid w:val="00A418F5"/>
    <w:rsid w:val="00A42CC1"/>
    <w:rsid w:val="00A43F28"/>
    <w:rsid w:val="00A47482"/>
    <w:rsid w:val="00A53802"/>
    <w:rsid w:val="00A564F0"/>
    <w:rsid w:val="00A66F13"/>
    <w:rsid w:val="00A737C5"/>
    <w:rsid w:val="00A84616"/>
    <w:rsid w:val="00A8626A"/>
    <w:rsid w:val="00A93ABC"/>
    <w:rsid w:val="00AA280A"/>
    <w:rsid w:val="00AA7506"/>
    <w:rsid w:val="00AB6C33"/>
    <w:rsid w:val="00AB7633"/>
    <w:rsid w:val="00AC04A5"/>
    <w:rsid w:val="00AC2A56"/>
    <w:rsid w:val="00AD699E"/>
    <w:rsid w:val="00AE516B"/>
    <w:rsid w:val="00AE6519"/>
    <w:rsid w:val="00AE6C7B"/>
    <w:rsid w:val="00AF5010"/>
    <w:rsid w:val="00B0254D"/>
    <w:rsid w:val="00B2420F"/>
    <w:rsid w:val="00B471F0"/>
    <w:rsid w:val="00B55CC2"/>
    <w:rsid w:val="00B6277C"/>
    <w:rsid w:val="00B74118"/>
    <w:rsid w:val="00B755D4"/>
    <w:rsid w:val="00B830D8"/>
    <w:rsid w:val="00B91D30"/>
    <w:rsid w:val="00B9214D"/>
    <w:rsid w:val="00B92EC4"/>
    <w:rsid w:val="00BA271E"/>
    <w:rsid w:val="00BA543A"/>
    <w:rsid w:val="00BD0B2D"/>
    <w:rsid w:val="00BD54D0"/>
    <w:rsid w:val="00BD57B1"/>
    <w:rsid w:val="00BE2844"/>
    <w:rsid w:val="00BF1B01"/>
    <w:rsid w:val="00BF30C0"/>
    <w:rsid w:val="00BF32DB"/>
    <w:rsid w:val="00C03F5F"/>
    <w:rsid w:val="00C1352A"/>
    <w:rsid w:val="00C15BDE"/>
    <w:rsid w:val="00C2390F"/>
    <w:rsid w:val="00C24A21"/>
    <w:rsid w:val="00C4716A"/>
    <w:rsid w:val="00C5331A"/>
    <w:rsid w:val="00C614B5"/>
    <w:rsid w:val="00C65FA2"/>
    <w:rsid w:val="00C70E5E"/>
    <w:rsid w:val="00C728A8"/>
    <w:rsid w:val="00C76CF2"/>
    <w:rsid w:val="00C77E07"/>
    <w:rsid w:val="00C81110"/>
    <w:rsid w:val="00C9302B"/>
    <w:rsid w:val="00CA06E7"/>
    <w:rsid w:val="00CA7AD7"/>
    <w:rsid w:val="00CB2D86"/>
    <w:rsid w:val="00CD04BF"/>
    <w:rsid w:val="00CD322A"/>
    <w:rsid w:val="00CD54F6"/>
    <w:rsid w:val="00CD6456"/>
    <w:rsid w:val="00CF3C3B"/>
    <w:rsid w:val="00D1384F"/>
    <w:rsid w:val="00D16C24"/>
    <w:rsid w:val="00D2597A"/>
    <w:rsid w:val="00D5117A"/>
    <w:rsid w:val="00D573F4"/>
    <w:rsid w:val="00D6002C"/>
    <w:rsid w:val="00D600F6"/>
    <w:rsid w:val="00D64111"/>
    <w:rsid w:val="00D713C9"/>
    <w:rsid w:val="00D87FD1"/>
    <w:rsid w:val="00D9070B"/>
    <w:rsid w:val="00D9171F"/>
    <w:rsid w:val="00DA328C"/>
    <w:rsid w:val="00DB03A5"/>
    <w:rsid w:val="00DC027D"/>
    <w:rsid w:val="00DC5AE7"/>
    <w:rsid w:val="00DC6D09"/>
    <w:rsid w:val="00DF1E00"/>
    <w:rsid w:val="00DF26BF"/>
    <w:rsid w:val="00E0066D"/>
    <w:rsid w:val="00E2066E"/>
    <w:rsid w:val="00E303C9"/>
    <w:rsid w:val="00E32947"/>
    <w:rsid w:val="00E346F4"/>
    <w:rsid w:val="00E465F6"/>
    <w:rsid w:val="00E539C1"/>
    <w:rsid w:val="00E61153"/>
    <w:rsid w:val="00E65919"/>
    <w:rsid w:val="00E80AA8"/>
    <w:rsid w:val="00E8663C"/>
    <w:rsid w:val="00E876A0"/>
    <w:rsid w:val="00EA0181"/>
    <w:rsid w:val="00EA648C"/>
    <w:rsid w:val="00EC3B80"/>
    <w:rsid w:val="00EF55B7"/>
    <w:rsid w:val="00F20086"/>
    <w:rsid w:val="00F200EE"/>
    <w:rsid w:val="00F46CC9"/>
    <w:rsid w:val="00F65048"/>
    <w:rsid w:val="00F67FB1"/>
    <w:rsid w:val="00F72910"/>
    <w:rsid w:val="00F7297C"/>
    <w:rsid w:val="00F87746"/>
    <w:rsid w:val="00F91A24"/>
    <w:rsid w:val="00F941DC"/>
    <w:rsid w:val="00FA5939"/>
    <w:rsid w:val="00FB1EB1"/>
    <w:rsid w:val="00FB22EB"/>
    <w:rsid w:val="00FB4255"/>
    <w:rsid w:val="00FC22EC"/>
    <w:rsid w:val="00FC5081"/>
    <w:rsid w:val="00FF1FC4"/>
    <w:rsid w:val="00FF24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070F"/>
  <w15:chartTrackingRefBased/>
  <w15:docId w15:val="{00334527-4A42-41A3-BDF9-DBF32D75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2C"/>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03A5"/>
    <w:rPr>
      <w:color w:val="0563C1" w:themeColor="hyperlink"/>
      <w:u w:val="single"/>
    </w:rPr>
  </w:style>
  <w:style w:type="character" w:styleId="UnresolvedMention">
    <w:name w:val="Unresolved Mention"/>
    <w:basedOn w:val="DefaultParagraphFont"/>
    <w:uiPriority w:val="99"/>
    <w:semiHidden/>
    <w:unhideWhenUsed/>
    <w:rsid w:val="00DB03A5"/>
    <w:rPr>
      <w:color w:val="605E5C"/>
      <w:shd w:val="clear" w:color="auto" w:fill="E1DFDD"/>
    </w:rPr>
  </w:style>
  <w:style w:type="numbering" w:customStyle="1" w:styleId="NoList1">
    <w:name w:val="No List1"/>
    <w:next w:val="NoList"/>
    <w:uiPriority w:val="99"/>
    <w:semiHidden/>
    <w:unhideWhenUsed/>
    <w:rsid w:val="00075757"/>
  </w:style>
  <w:style w:type="paragraph" w:customStyle="1" w:styleId="Default">
    <w:name w:val="Default"/>
    <w:rsid w:val="00075757"/>
    <w:pPr>
      <w:autoSpaceDE w:val="0"/>
      <w:autoSpaceDN w:val="0"/>
      <w:adjustRightInd w:val="0"/>
      <w:spacing w:after="0" w:line="240" w:lineRule="auto"/>
    </w:pPr>
    <w:rPr>
      <w:rFonts w:ascii="Arial" w:eastAsia="SimSun" w:hAnsi="Arial" w:cs="Arial"/>
      <w:color w:val="000000"/>
      <w:sz w:val="24"/>
      <w:szCs w:val="24"/>
      <w:lang w:eastAsia="zh-CN"/>
    </w:rPr>
  </w:style>
  <w:style w:type="paragraph" w:styleId="Header">
    <w:name w:val="header"/>
    <w:basedOn w:val="Normal"/>
    <w:link w:val="HeaderChar"/>
    <w:uiPriority w:val="99"/>
    <w:unhideWhenUsed/>
    <w:rsid w:val="00075757"/>
    <w:pPr>
      <w:tabs>
        <w:tab w:val="center" w:pos="4513"/>
        <w:tab w:val="right" w:pos="9026"/>
      </w:tabs>
      <w:spacing w:after="0" w:line="240" w:lineRule="auto"/>
      <w:ind w:left="357" w:hanging="357"/>
    </w:pPr>
  </w:style>
  <w:style w:type="character" w:customStyle="1" w:styleId="HeaderChar">
    <w:name w:val="Header Char"/>
    <w:basedOn w:val="DefaultParagraphFont"/>
    <w:link w:val="Header"/>
    <w:uiPriority w:val="99"/>
    <w:rsid w:val="00075757"/>
  </w:style>
  <w:style w:type="paragraph" w:styleId="Footer">
    <w:name w:val="footer"/>
    <w:basedOn w:val="Normal"/>
    <w:link w:val="FooterChar"/>
    <w:uiPriority w:val="99"/>
    <w:unhideWhenUsed/>
    <w:rsid w:val="00075757"/>
    <w:pPr>
      <w:tabs>
        <w:tab w:val="center" w:pos="4513"/>
        <w:tab w:val="right" w:pos="9026"/>
      </w:tabs>
      <w:spacing w:after="0" w:line="240" w:lineRule="auto"/>
      <w:ind w:left="357" w:hanging="357"/>
    </w:pPr>
  </w:style>
  <w:style w:type="character" w:customStyle="1" w:styleId="FooterChar">
    <w:name w:val="Footer Char"/>
    <w:basedOn w:val="DefaultParagraphFont"/>
    <w:link w:val="Footer"/>
    <w:uiPriority w:val="99"/>
    <w:rsid w:val="00075757"/>
  </w:style>
  <w:style w:type="paragraph" w:styleId="BalloonText">
    <w:name w:val="Balloon Text"/>
    <w:basedOn w:val="Normal"/>
    <w:link w:val="BalloonTextChar"/>
    <w:uiPriority w:val="99"/>
    <w:semiHidden/>
    <w:unhideWhenUsed/>
    <w:rsid w:val="00075757"/>
    <w:pPr>
      <w:spacing w:after="0" w:line="240" w:lineRule="auto"/>
      <w:ind w:left="357" w:hanging="357"/>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57"/>
    <w:rPr>
      <w:rFonts w:ascii="Tahoma" w:hAnsi="Tahoma" w:cs="Tahoma"/>
      <w:sz w:val="16"/>
      <w:szCs w:val="16"/>
    </w:rPr>
  </w:style>
  <w:style w:type="table" w:styleId="TableGrid">
    <w:name w:val="Table Grid"/>
    <w:basedOn w:val="TableNormal"/>
    <w:uiPriority w:val="39"/>
    <w:rsid w:val="0007575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57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075757"/>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757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5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757"/>
    <w:rPr>
      <w:sz w:val="20"/>
      <w:szCs w:val="20"/>
    </w:rPr>
  </w:style>
  <w:style w:type="character" w:styleId="FootnoteReference">
    <w:name w:val="footnote reference"/>
    <w:basedOn w:val="DefaultParagraphFont"/>
    <w:uiPriority w:val="99"/>
    <w:semiHidden/>
    <w:unhideWhenUsed/>
    <w:rsid w:val="00075757"/>
    <w:rPr>
      <w:vertAlign w:val="superscript"/>
    </w:rPr>
  </w:style>
  <w:style w:type="paragraph" w:styleId="Revision">
    <w:name w:val="Revision"/>
    <w:hidden/>
    <w:uiPriority w:val="99"/>
    <w:semiHidden/>
    <w:rsid w:val="00075757"/>
    <w:pPr>
      <w:spacing w:after="0" w:line="240" w:lineRule="auto"/>
    </w:pPr>
  </w:style>
  <w:style w:type="table" w:customStyle="1" w:styleId="TableGrid2">
    <w:name w:val="Table Grid2"/>
    <w:basedOn w:val="TableNormal"/>
    <w:next w:val="TableGrid"/>
    <w:uiPriority w:val="39"/>
    <w:rsid w:val="00075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5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066E"/>
    <w:rPr>
      <w:sz w:val="16"/>
      <w:szCs w:val="16"/>
    </w:rPr>
  </w:style>
  <w:style w:type="paragraph" w:styleId="CommentText">
    <w:name w:val="annotation text"/>
    <w:basedOn w:val="Normal"/>
    <w:link w:val="CommentTextChar"/>
    <w:uiPriority w:val="99"/>
    <w:unhideWhenUsed/>
    <w:rsid w:val="00E2066E"/>
    <w:pPr>
      <w:spacing w:line="240" w:lineRule="auto"/>
    </w:pPr>
    <w:rPr>
      <w:sz w:val="20"/>
      <w:szCs w:val="20"/>
    </w:rPr>
  </w:style>
  <w:style w:type="character" w:customStyle="1" w:styleId="CommentTextChar">
    <w:name w:val="Comment Text Char"/>
    <w:basedOn w:val="DefaultParagraphFont"/>
    <w:link w:val="CommentText"/>
    <w:uiPriority w:val="99"/>
    <w:rsid w:val="00E2066E"/>
    <w:rPr>
      <w:sz w:val="20"/>
      <w:szCs w:val="20"/>
    </w:rPr>
  </w:style>
  <w:style w:type="paragraph" w:styleId="CommentSubject">
    <w:name w:val="annotation subject"/>
    <w:basedOn w:val="CommentText"/>
    <w:next w:val="CommentText"/>
    <w:link w:val="CommentSubjectChar"/>
    <w:uiPriority w:val="99"/>
    <w:semiHidden/>
    <w:unhideWhenUsed/>
    <w:rsid w:val="00E2066E"/>
    <w:rPr>
      <w:b/>
      <w:bCs/>
    </w:rPr>
  </w:style>
  <w:style w:type="character" w:customStyle="1" w:styleId="CommentSubjectChar">
    <w:name w:val="Comment Subject Char"/>
    <w:basedOn w:val="CommentTextChar"/>
    <w:link w:val="CommentSubject"/>
    <w:uiPriority w:val="99"/>
    <w:semiHidden/>
    <w:rsid w:val="00E2066E"/>
    <w:rPr>
      <w:b/>
      <w:bCs/>
      <w:sz w:val="20"/>
      <w:szCs w:val="20"/>
    </w:rPr>
  </w:style>
  <w:style w:type="table" w:customStyle="1" w:styleId="TableGrid31">
    <w:name w:val="Table Grid31"/>
    <w:basedOn w:val="TableNormal"/>
    <w:next w:val="TableGrid"/>
    <w:uiPriority w:val="39"/>
    <w:rsid w:val="00B55CC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3164">
      <w:bodyDiv w:val="1"/>
      <w:marLeft w:val="0"/>
      <w:marRight w:val="0"/>
      <w:marTop w:val="0"/>
      <w:marBottom w:val="0"/>
      <w:divBdr>
        <w:top w:val="none" w:sz="0" w:space="0" w:color="auto"/>
        <w:left w:val="none" w:sz="0" w:space="0" w:color="auto"/>
        <w:bottom w:val="none" w:sz="0" w:space="0" w:color="auto"/>
        <w:right w:val="none" w:sz="0" w:space="0" w:color="auto"/>
      </w:divBdr>
      <w:divsChild>
        <w:div w:id="2081243918">
          <w:marLeft w:val="547"/>
          <w:marRight w:val="0"/>
          <w:marTop w:val="0"/>
          <w:marBottom w:val="0"/>
          <w:divBdr>
            <w:top w:val="none" w:sz="0" w:space="0" w:color="auto"/>
            <w:left w:val="none" w:sz="0" w:space="0" w:color="auto"/>
            <w:bottom w:val="none" w:sz="0" w:space="0" w:color="auto"/>
            <w:right w:val="none" w:sz="0" w:space="0" w:color="auto"/>
          </w:divBdr>
        </w:div>
      </w:divsChild>
    </w:div>
    <w:div w:id="780488318">
      <w:bodyDiv w:val="1"/>
      <w:marLeft w:val="0"/>
      <w:marRight w:val="0"/>
      <w:marTop w:val="0"/>
      <w:marBottom w:val="0"/>
      <w:divBdr>
        <w:top w:val="none" w:sz="0" w:space="0" w:color="auto"/>
        <w:left w:val="none" w:sz="0" w:space="0" w:color="auto"/>
        <w:bottom w:val="none" w:sz="0" w:space="0" w:color="auto"/>
        <w:right w:val="none" w:sz="0" w:space="0" w:color="auto"/>
      </w:divBdr>
      <w:divsChild>
        <w:div w:id="1720593772">
          <w:marLeft w:val="547"/>
          <w:marRight w:val="0"/>
          <w:marTop w:val="0"/>
          <w:marBottom w:val="0"/>
          <w:divBdr>
            <w:top w:val="none" w:sz="0" w:space="0" w:color="auto"/>
            <w:left w:val="none" w:sz="0" w:space="0" w:color="auto"/>
            <w:bottom w:val="none" w:sz="0" w:space="0" w:color="auto"/>
            <w:right w:val="none" w:sz="0" w:space="0" w:color="auto"/>
          </w:divBdr>
        </w:div>
      </w:divsChild>
    </w:div>
    <w:div w:id="832376416">
      <w:bodyDiv w:val="1"/>
      <w:marLeft w:val="0"/>
      <w:marRight w:val="0"/>
      <w:marTop w:val="0"/>
      <w:marBottom w:val="0"/>
      <w:divBdr>
        <w:top w:val="none" w:sz="0" w:space="0" w:color="auto"/>
        <w:left w:val="none" w:sz="0" w:space="0" w:color="auto"/>
        <w:bottom w:val="none" w:sz="0" w:space="0" w:color="auto"/>
        <w:right w:val="none" w:sz="0" w:space="0" w:color="auto"/>
      </w:divBdr>
    </w:div>
    <w:div w:id="1358576738">
      <w:bodyDiv w:val="1"/>
      <w:marLeft w:val="0"/>
      <w:marRight w:val="0"/>
      <w:marTop w:val="0"/>
      <w:marBottom w:val="0"/>
      <w:divBdr>
        <w:top w:val="none" w:sz="0" w:space="0" w:color="auto"/>
        <w:left w:val="none" w:sz="0" w:space="0" w:color="auto"/>
        <w:bottom w:val="none" w:sz="0" w:space="0" w:color="auto"/>
        <w:right w:val="none" w:sz="0" w:space="0" w:color="auto"/>
      </w:divBdr>
      <w:divsChild>
        <w:div w:id="13912231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strategic-export-control-lists-the-consolidated-list-of-strategic-military-and-dual-use-items-that-require-export-authorisation" TargetMode="External"/><Relationship Id="rId13" Type="http://schemas.openxmlformats.org/officeDocument/2006/relationships/hyperlink" Target="https://home.treasury.gov/policy-issues/financial-sanctions/sanctions-programs-and-country-information" TargetMode="External"/><Relationship Id="rId18" Type="http://schemas.openxmlformats.org/officeDocument/2006/relationships/hyperlink" Target="https://www.simmons-simmons.com/en/publications/cl2q7qm2n2bjq0b425frkrwek/getting-the-deal-through-sanctions-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nctionsmap.eu/" TargetMode="External"/><Relationship Id="rId17" Type="http://schemas.openxmlformats.org/officeDocument/2006/relationships/hyperlink" Target="https://sanctionssearch.ofac.treas.gov/" TargetMode="External"/><Relationship Id="rId2" Type="http://schemas.openxmlformats.org/officeDocument/2006/relationships/numbering" Target="numbering.xml"/><Relationship Id="rId16" Type="http://schemas.openxmlformats.org/officeDocument/2006/relationships/hyperlink" Target="https://sanctionsmap.eu/" TargetMode="External"/><Relationship Id="rId20" Type="http://schemas.openxmlformats.org/officeDocument/2006/relationships/hyperlink" Target="mailto:riskandcompliance@kent.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7/692/schedule/3ZA" TargetMode="External"/><Relationship Id="rId5" Type="http://schemas.openxmlformats.org/officeDocument/2006/relationships/webSettings" Target="webSettings.xml"/><Relationship Id="rId15" Type="http://schemas.openxmlformats.org/officeDocument/2006/relationships/hyperlink" Target="https://sanctionssearchapp.ofsi.hmtreasury.gov.uk/" TargetMode="External"/><Relationship Id="rId10" Type="http://schemas.openxmlformats.org/officeDocument/2006/relationships/hyperlink" Target="https://www.gov.uk/government/collections/uk-sanctions-regimes-under-the-sanctions-act" TargetMode="External"/><Relationship Id="rId19" Type="http://schemas.openxmlformats.org/officeDocument/2006/relationships/hyperlink" Target="https://www.lexology.com/gtdt/tool/workareas/2" TargetMode="External"/><Relationship Id="rId4" Type="http://schemas.openxmlformats.org/officeDocument/2006/relationships/settings" Target="settings.xml"/><Relationship Id="rId9" Type="http://schemas.openxmlformats.org/officeDocument/2006/relationships/hyperlink" Target="https://www.ecochecker.trade.gov.uk/spirefox5live/fox/spire/OGEL_GOODS_CHECKER_LANDING_PAGE/new" TargetMode="External"/><Relationship Id="rId14" Type="http://schemas.openxmlformats.org/officeDocument/2006/relationships/hyperlink" Target="https://www.gov.uk/foreign-travel-ad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C904-65A1-42AA-BDA1-5B0C1F259AEB}">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Kremers</dc:creator>
  <cp:keywords/>
  <dc:description/>
  <cp:lastModifiedBy>Kate Kremers</cp:lastModifiedBy>
  <cp:revision>4</cp:revision>
  <cp:lastPrinted>2023-09-20T13:50:00Z</cp:lastPrinted>
  <dcterms:created xsi:type="dcterms:W3CDTF">2023-09-21T12:55:00Z</dcterms:created>
  <dcterms:modified xsi:type="dcterms:W3CDTF">2023-10-04T08:27:00Z</dcterms:modified>
</cp:coreProperties>
</file>